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B5" w:rsidRDefault="00F465B5" w:rsidP="00F465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43901" cy="9286875"/>
            <wp:effectExtent l="19050" t="0" r="4549" b="0"/>
            <wp:docPr id="1" name="Рисунок 0" descr="5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к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8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5B5" w:rsidRDefault="00F465B5" w:rsidP="00BA1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1FE2" w:rsidRPr="00BA14FF" w:rsidRDefault="00BA14FF" w:rsidP="00BA1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14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Оглавление</w:t>
      </w:r>
    </w:p>
    <w:p w:rsidR="00FB1FE2" w:rsidRPr="00BA14FF" w:rsidRDefault="00FB1FE2" w:rsidP="00BA1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B1FE2" w:rsidRPr="002258ED" w:rsidRDefault="00FB1FE2" w:rsidP="002258ED">
      <w:pPr>
        <w:pStyle w:val="a3"/>
        <w:numPr>
          <w:ilvl w:val="0"/>
          <w:numId w:val="38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8ED">
        <w:rPr>
          <w:rFonts w:ascii="Times New Roman" w:hAnsi="Times New Roman"/>
          <w:color w:val="000000" w:themeColor="text1"/>
          <w:sz w:val="24"/>
          <w:szCs w:val="24"/>
        </w:rPr>
        <w:t xml:space="preserve">Пояснительная записка </w:t>
      </w:r>
    </w:p>
    <w:p w:rsidR="00FB1FE2" w:rsidRPr="002258ED" w:rsidRDefault="002258ED" w:rsidP="002258ED">
      <w:pPr>
        <w:pStyle w:val="a3"/>
        <w:numPr>
          <w:ilvl w:val="0"/>
          <w:numId w:val="38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8ED">
        <w:rPr>
          <w:rFonts w:ascii="Times New Roman" w:hAnsi="Times New Roman"/>
          <w:color w:val="000000" w:themeColor="text1"/>
          <w:sz w:val="24"/>
          <w:szCs w:val="24"/>
        </w:rPr>
        <w:t>Содержание программы</w:t>
      </w:r>
    </w:p>
    <w:p w:rsidR="00FB1FE2" w:rsidRDefault="002258ED" w:rsidP="002258E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Учебно-тематический план</w:t>
      </w:r>
    </w:p>
    <w:p w:rsidR="002258ED" w:rsidRPr="002258ED" w:rsidRDefault="002258ED" w:rsidP="002258E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Содержание учебно-тематического плана</w:t>
      </w:r>
    </w:p>
    <w:p w:rsidR="00630988" w:rsidRPr="00630988" w:rsidRDefault="00630988" w:rsidP="002258ED">
      <w:pPr>
        <w:pStyle w:val="a3"/>
        <w:numPr>
          <w:ilvl w:val="0"/>
          <w:numId w:val="38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Календарный учебный график</w:t>
      </w:r>
    </w:p>
    <w:p w:rsidR="00FB1FE2" w:rsidRPr="002258ED" w:rsidRDefault="00FB1FE2" w:rsidP="002258ED">
      <w:pPr>
        <w:pStyle w:val="a3"/>
        <w:numPr>
          <w:ilvl w:val="0"/>
          <w:numId w:val="38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8E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Обеспечение программы</w:t>
      </w:r>
    </w:p>
    <w:p w:rsidR="00FB1FE2" w:rsidRPr="002258ED" w:rsidRDefault="00630988" w:rsidP="002258ED">
      <w:pPr>
        <w:pStyle w:val="a3"/>
        <w:numPr>
          <w:ilvl w:val="0"/>
          <w:numId w:val="38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Литература</w:t>
      </w:r>
    </w:p>
    <w:p w:rsidR="008175B4" w:rsidRPr="00BA14FF" w:rsidRDefault="008175B4" w:rsidP="00B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BA14FF" w:rsidRDefault="00FB1FE2" w:rsidP="00B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A14FF" w:rsidRDefault="00BA14F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br w:type="page"/>
      </w:r>
    </w:p>
    <w:p w:rsidR="006D774E" w:rsidRPr="006D774E" w:rsidRDefault="006D774E" w:rsidP="006D7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D774E">
        <w:rPr>
          <w:rFonts w:ascii="Times New Roman" w:hAnsi="Times New Roman" w:cs="Times New Roman"/>
          <w:i/>
          <w:iCs/>
          <w:color w:val="000000"/>
        </w:rPr>
        <w:lastRenderedPageBreak/>
        <w:t xml:space="preserve">Жизнь — это не поиск самого себя. Жизнь — это создание самого себя. </w:t>
      </w:r>
    </w:p>
    <w:p w:rsidR="00743652" w:rsidRDefault="006D774E" w:rsidP="006D774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774E">
        <w:rPr>
          <w:rFonts w:ascii="Times New Roman" w:hAnsi="Times New Roman" w:cs="Times New Roman"/>
          <w:b/>
          <w:bCs/>
          <w:color w:val="000000"/>
        </w:rPr>
        <w:t>Джордж Бернард Шоу, драматург</w:t>
      </w:r>
    </w:p>
    <w:p w:rsidR="006D774E" w:rsidRDefault="006D774E" w:rsidP="006D77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D774E" w:rsidRPr="00BA14FF" w:rsidRDefault="006D774E" w:rsidP="006D77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4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6D774E" w:rsidRDefault="006D774E" w:rsidP="00BA1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64D" w:rsidRDefault="005F705C" w:rsidP="00BA1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программа </w:t>
      </w:r>
      <w:r w:rsidRPr="005F70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3D6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Топ</w:t>
      </w:r>
      <w:r w:rsidR="008E24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профессий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адресована детям </w:t>
      </w:r>
      <w:r w:rsidR="00936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школьного возраста и предлагает </w:t>
      </w:r>
      <w:r w:rsidR="00465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познакомиться с современными профессиями в игровой форме.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15C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Учащимся предлагается в игровой форме по</w:t>
      </w:r>
      <w:r w:rsidR="00465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знаком</w:t>
      </w:r>
      <w:r w:rsidR="00415C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иться</w:t>
      </w:r>
      <w:r w:rsidR="00465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профессиями ярославского региона.</w:t>
      </w:r>
    </w:p>
    <w:p w:rsidR="0046564D" w:rsidRDefault="0046564D" w:rsidP="00BA1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Игры направлены на повышение информированности о пространстве будущей работы, формирование у школьников представлений об экономике региона, отраслях и видах экономической деятельности, предприятиях и профессиях; развитие навыков построения логических цепочек, их взаимосвязей и оценки требуемых качеств; прогнозирования собственных профессиональных траекторий и принятия решений об отраслевых и профильных направлениях выбора профессий.</w:t>
      </w:r>
      <w:proofErr w:type="gramEnd"/>
    </w:p>
    <w:p w:rsidR="005F705C" w:rsidRPr="00BA14FF" w:rsidRDefault="005F705C" w:rsidP="00BA1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Программа относится к </w:t>
      </w:r>
      <w:r w:rsidRPr="005F705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социально-педагогической направленности.</w:t>
      </w:r>
    </w:p>
    <w:p w:rsidR="00B76FC2" w:rsidRPr="00BA14FF" w:rsidRDefault="00743652" w:rsidP="00BA14F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A14FF">
        <w:rPr>
          <w:rFonts w:ascii="Times New Roman" w:hAnsi="Times New Roman"/>
          <w:b/>
          <w:bCs/>
          <w:color w:val="000000" w:themeColor="text1"/>
          <w:sz w:val="24"/>
          <w:szCs w:val="24"/>
        </w:rPr>
        <w:t>Актуальность программы</w:t>
      </w:r>
    </w:p>
    <w:p w:rsidR="00415CF9" w:rsidRPr="00415CF9" w:rsidRDefault="00415CF9" w:rsidP="00415CF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CF9">
        <w:rPr>
          <w:rFonts w:ascii="Times New Roman" w:hAnsi="Times New Roman"/>
          <w:sz w:val="24"/>
          <w:szCs w:val="24"/>
          <w:lang w:eastAsia="ru-RU"/>
        </w:rPr>
        <w:t>Реализация Стратегии социально-экономического развития Ярославской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5CF9">
        <w:rPr>
          <w:rFonts w:ascii="Times New Roman" w:hAnsi="Times New Roman"/>
          <w:sz w:val="24"/>
          <w:szCs w:val="24"/>
          <w:lang w:eastAsia="ru-RU"/>
        </w:rPr>
        <w:t>до 2025 года</w:t>
      </w:r>
      <w:r w:rsidR="006D77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5CF9">
        <w:rPr>
          <w:rFonts w:ascii="Times New Roman" w:hAnsi="Times New Roman"/>
          <w:sz w:val="24"/>
          <w:szCs w:val="24"/>
          <w:lang w:eastAsia="ru-RU"/>
        </w:rPr>
        <w:t xml:space="preserve">связана с обеспечением экономики региона квалифицированными кадрами. </w:t>
      </w:r>
    </w:p>
    <w:p w:rsidR="00415CF9" w:rsidRPr="00415CF9" w:rsidRDefault="00415CF9" w:rsidP="00415CF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CF9">
        <w:rPr>
          <w:rFonts w:ascii="Times New Roman" w:hAnsi="Times New Roman"/>
          <w:sz w:val="24"/>
          <w:szCs w:val="24"/>
          <w:lang w:eastAsia="ru-RU"/>
        </w:rPr>
        <w:t xml:space="preserve">Навигация по востребованным и перспективным профессиям и трудоустройство выпускников входят в число значимых механизмов кадрового обеспечения экономики наряду с прогнозированием кадровых потребностей, практико-ориентированной системой подготовки кадров, независимой системой оценки квалификаций. </w:t>
      </w:r>
    </w:p>
    <w:p w:rsidR="00415CF9" w:rsidRPr="00415CF9" w:rsidRDefault="00415CF9" w:rsidP="00415CF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CF9">
        <w:rPr>
          <w:rFonts w:ascii="Times New Roman" w:hAnsi="Times New Roman"/>
          <w:sz w:val="24"/>
          <w:szCs w:val="24"/>
          <w:lang w:eastAsia="ru-RU"/>
        </w:rPr>
        <w:t xml:space="preserve">В Ярославской области </w:t>
      </w:r>
      <w:proofErr w:type="spellStart"/>
      <w:r w:rsidRPr="00415CF9">
        <w:rPr>
          <w:rFonts w:ascii="Times New Roman" w:hAnsi="Times New Roman"/>
          <w:sz w:val="24"/>
          <w:szCs w:val="24"/>
          <w:lang w:eastAsia="ru-RU"/>
        </w:rPr>
        <w:t>профориентационная</w:t>
      </w:r>
      <w:proofErr w:type="spellEnd"/>
      <w:r w:rsidRPr="00415CF9">
        <w:rPr>
          <w:rFonts w:ascii="Times New Roman" w:hAnsi="Times New Roman"/>
          <w:sz w:val="24"/>
          <w:szCs w:val="24"/>
          <w:lang w:eastAsia="ru-RU"/>
        </w:rPr>
        <w:t xml:space="preserve"> работа реализуется на системной основе: от обоснованного профессионального самоопределения к качественному профессиональному образованию и успешному профессиональному старту. Такой подход позволяет значительно повысить </w:t>
      </w:r>
      <w:proofErr w:type="spellStart"/>
      <w:r w:rsidRPr="00415CF9">
        <w:rPr>
          <w:rFonts w:ascii="Times New Roman" w:hAnsi="Times New Roman"/>
          <w:sz w:val="24"/>
          <w:szCs w:val="24"/>
          <w:lang w:eastAsia="ru-RU"/>
        </w:rPr>
        <w:t>мотивированность</w:t>
      </w:r>
      <w:proofErr w:type="spellEnd"/>
      <w:r w:rsidRPr="00415CF9">
        <w:rPr>
          <w:rFonts w:ascii="Times New Roman" w:hAnsi="Times New Roman"/>
          <w:sz w:val="24"/>
          <w:szCs w:val="24"/>
          <w:lang w:eastAsia="ru-RU"/>
        </w:rPr>
        <w:t xml:space="preserve"> профессионального выбора и конкурентоспособность молодежи в условиях современного рынка труда. Это является стартовым моментом для обеспечения кадрами экономики нашего региона. </w:t>
      </w:r>
    </w:p>
    <w:p w:rsidR="00415CF9" w:rsidRPr="00415CF9" w:rsidRDefault="00415CF9" w:rsidP="00415CF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CF9">
        <w:rPr>
          <w:rFonts w:ascii="Times New Roman" w:hAnsi="Times New Roman"/>
          <w:sz w:val="24"/>
          <w:szCs w:val="24"/>
          <w:lang w:eastAsia="ru-RU"/>
        </w:rPr>
        <w:t xml:space="preserve">Актуальность решения вопросов сопровождения профессионального самоопределения связана с необходимостью формирования готовности (компетентности) молодых людей к обоснованному выбору будущей профессиональной деятельности. Умение конструировать образовательную и профессиональную траекторию </w:t>
      </w:r>
      <w:r w:rsidR="006D774E">
        <w:rPr>
          <w:rFonts w:ascii="Times New Roman" w:hAnsi="Times New Roman"/>
          <w:sz w:val="24"/>
          <w:szCs w:val="24"/>
          <w:lang w:eastAsia="ru-RU"/>
        </w:rPr>
        <w:t>создает</w:t>
      </w:r>
      <w:r w:rsidRPr="00415CF9">
        <w:rPr>
          <w:rFonts w:ascii="Times New Roman" w:hAnsi="Times New Roman"/>
          <w:sz w:val="24"/>
          <w:szCs w:val="24"/>
          <w:lang w:eastAsia="ru-RU"/>
        </w:rPr>
        <w:t xml:space="preserve"> важную основу для будущей самостоятельности, </w:t>
      </w:r>
      <w:proofErr w:type="spellStart"/>
      <w:r w:rsidRPr="00415CF9">
        <w:rPr>
          <w:rFonts w:ascii="Times New Roman" w:hAnsi="Times New Roman"/>
          <w:sz w:val="24"/>
          <w:szCs w:val="24"/>
          <w:lang w:eastAsia="ru-RU"/>
        </w:rPr>
        <w:t>востребованности</w:t>
      </w:r>
      <w:proofErr w:type="spellEnd"/>
      <w:r w:rsidRPr="00415CF9">
        <w:rPr>
          <w:rFonts w:ascii="Times New Roman" w:hAnsi="Times New Roman"/>
          <w:sz w:val="24"/>
          <w:szCs w:val="24"/>
          <w:lang w:eastAsia="ru-RU"/>
        </w:rPr>
        <w:t xml:space="preserve"> на рынке труда и профессионального успеха. Важно отметить, что формирование способности к профессиональному самоопределению является не отдельно стоящей задачей, а частью всей образовательной деятельности. Это своеобразный синтез определенных личностных, </w:t>
      </w:r>
      <w:proofErr w:type="spellStart"/>
      <w:r w:rsidRPr="00415CF9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415CF9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образовательной деятельности. Способность к профессиональному самоопределению может быть определена как системное проявление знаний, умений, навыков, позволяющих успешно решать задачи, связанные с выработкой ориентиров и направлений профессионального развития. И в этом смысле это идентично понятию компетентности в профессиональном самоопределении. </w:t>
      </w:r>
    </w:p>
    <w:p w:rsidR="002E66E6" w:rsidRPr="00BA14FF" w:rsidRDefault="002E66E6" w:rsidP="002E6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д</w:t>
      </w:r>
      <w:r w:rsidRPr="00BA14FF">
        <w:rPr>
          <w:rFonts w:ascii="Times New Roman" w:hAnsi="Times New Roman" w:cs="Times New Roman"/>
          <w:color w:val="000000" w:themeColor="text1"/>
          <w:sz w:val="24"/>
          <w:szCs w:val="24"/>
        </w:rPr>
        <w:t>ополнительн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B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B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14FF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proofErr w:type="spellEnd"/>
      <w:r w:rsidRPr="00B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B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Топ профессий</w:t>
      </w:r>
      <w:r w:rsidRPr="00BA14F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»</w:t>
      </w:r>
      <w:r w:rsidRPr="00B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</w:t>
      </w:r>
      <w:r w:rsidRPr="00B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B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B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BA14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E66E6" w:rsidRDefault="002E66E6" w:rsidP="002E66E6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E66E6">
        <w:rPr>
          <w:rFonts w:ascii="Times New Roman" w:hAnsi="Times New Roman"/>
          <w:color w:val="000000" w:themeColor="text1"/>
          <w:sz w:val="24"/>
          <w:szCs w:val="24"/>
        </w:rPr>
        <w:t>Постановление Правительства Ярославской области от 6 марта 2014 г. N 188-п "Об утверждении Стратегии социально-экономического развития Ярославской области до 2025 года" (в ред. Постановлений Правительства Ярославской области от 13.02.2015 N 129-п, от 01.02.2016 N 73-п, от 06.06.2017 N 435-п, от 27.06.2017 N 529-п, от 22.12.2017 N 950-п, от 09.07.2018 N 512-п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2E66E6" w:rsidRPr="002E66E6" w:rsidRDefault="002E66E6" w:rsidP="002E66E6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774E">
        <w:rPr>
          <w:rFonts w:ascii="Times New Roman" w:hAnsi="Times New Roman"/>
          <w:sz w:val="24"/>
          <w:szCs w:val="24"/>
          <w:lang w:eastAsia="ru-RU"/>
        </w:rPr>
        <w:t xml:space="preserve">Информационно-аналитические материалы по результатам мониторинга профессиональной ориентации </w:t>
      </w:r>
      <w:proofErr w:type="gramStart"/>
      <w:r w:rsidRPr="006D774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D774E">
        <w:rPr>
          <w:rFonts w:ascii="Times New Roman" w:hAnsi="Times New Roman"/>
          <w:sz w:val="24"/>
          <w:szCs w:val="24"/>
          <w:lang w:eastAsia="ru-RU"/>
        </w:rPr>
        <w:t xml:space="preserve"> на территории Ярославской области</w:t>
      </w:r>
      <w:r>
        <w:rPr>
          <w:rFonts w:ascii="Times New Roman" w:hAnsi="Times New Roman"/>
          <w:sz w:val="24"/>
          <w:szCs w:val="24"/>
          <w:lang w:eastAsia="ru-RU"/>
        </w:rPr>
        <w:t>. /</w:t>
      </w:r>
      <w:r w:rsidRPr="006D774E">
        <w:rPr>
          <w:rFonts w:ascii="Times New Roman" w:hAnsi="Times New Roman"/>
          <w:sz w:val="24"/>
          <w:szCs w:val="24"/>
          <w:lang w:eastAsia="ru-RU"/>
        </w:rPr>
        <w:t xml:space="preserve"> Департамент образования </w:t>
      </w:r>
      <w:r>
        <w:rPr>
          <w:rFonts w:ascii="Times New Roman" w:hAnsi="Times New Roman"/>
          <w:sz w:val="24"/>
          <w:szCs w:val="24"/>
          <w:lang w:eastAsia="ru-RU"/>
        </w:rPr>
        <w:t>ЯО,</w:t>
      </w:r>
      <w:r w:rsidRPr="006D77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ГУ ЯО</w:t>
      </w:r>
      <w:r w:rsidRPr="006D77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774E">
        <w:rPr>
          <w:rFonts w:ascii="Times New Roman" w:hAnsi="Times New Roman"/>
          <w:sz w:val="24"/>
          <w:szCs w:val="24"/>
          <w:lang w:eastAsia="ru-RU"/>
        </w:rPr>
        <w:t>ЦПОиПП</w:t>
      </w:r>
      <w:proofErr w:type="spellEnd"/>
      <w:r w:rsidRPr="006D774E">
        <w:rPr>
          <w:rFonts w:ascii="Times New Roman" w:hAnsi="Times New Roman"/>
          <w:sz w:val="24"/>
          <w:szCs w:val="24"/>
          <w:lang w:eastAsia="ru-RU"/>
        </w:rPr>
        <w:t xml:space="preserve"> «Ресурс»</w:t>
      </w:r>
      <w:r>
        <w:rPr>
          <w:rFonts w:ascii="Times New Roman" w:hAnsi="Times New Roman"/>
          <w:sz w:val="24"/>
          <w:szCs w:val="24"/>
          <w:lang w:eastAsia="ru-RU"/>
        </w:rPr>
        <w:t>, Ярославль, 2019.</w:t>
      </w:r>
    </w:p>
    <w:p w:rsidR="002E66E6" w:rsidRPr="005F338A" w:rsidRDefault="002E66E6" w:rsidP="002E6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38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согласно требованиям следующих нормативных документов:</w:t>
      </w:r>
    </w:p>
    <w:p w:rsidR="002E66E6" w:rsidRPr="005F338A" w:rsidRDefault="002E66E6" w:rsidP="002E66E6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338A">
        <w:rPr>
          <w:rFonts w:ascii="Times New Roman" w:hAnsi="Times New Roman"/>
          <w:color w:val="000000" w:themeColor="text1"/>
          <w:sz w:val="24"/>
          <w:szCs w:val="24"/>
        </w:rPr>
        <w:t>Федеральный закон «Об образовании в Российской Федерации» N 273-ФЗ от 29.12.2012 года;</w:t>
      </w:r>
    </w:p>
    <w:p w:rsidR="002E66E6" w:rsidRPr="005F338A" w:rsidRDefault="002E66E6" w:rsidP="002E66E6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338A">
        <w:rPr>
          <w:rFonts w:ascii="Times New Roman" w:hAnsi="Times New Roman"/>
          <w:color w:val="000000" w:themeColor="text1"/>
          <w:sz w:val="24"/>
          <w:szCs w:val="24"/>
        </w:rPr>
        <w:t>Концепция развития дополнительного образования детей, утв. распоряжением Правительства РФ от 4.09.2014года № 1726-р;</w:t>
      </w:r>
    </w:p>
    <w:p w:rsidR="002E66E6" w:rsidRPr="005F338A" w:rsidRDefault="002E66E6" w:rsidP="002E66E6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338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Санитарно-эпидемиологические правила и нормативы </w:t>
      </w:r>
      <w:proofErr w:type="spellStart"/>
      <w:r w:rsidRPr="005F338A">
        <w:rPr>
          <w:rFonts w:ascii="Times New Roman" w:hAnsi="Times New Roman"/>
          <w:color w:val="000000" w:themeColor="text1"/>
          <w:sz w:val="24"/>
          <w:szCs w:val="24"/>
        </w:rPr>
        <w:t>СанПиН</w:t>
      </w:r>
      <w:proofErr w:type="spellEnd"/>
      <w:r w:rsidRPr="005F338A">
        <w:rPr>
          <w:rFonts w:ascii="Times New Roman" w:hAnsi="Times New Roman"/>
          <w:color w:val="000000" w:themeColor="text1"/>
          <w:sz w:val="24"/>
          <w:szCs w:val="24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(утв. постановлением Главного государственного санитарного врача РФ от 4 июля 2014 г. N 41);</w:t>
      </w:r>
    </w:p>
    <w:p w:rsidR="002E66E6" w:rsidRPr="005F338A" w:rsidRDefault="002E66E6" w:rsidP="002E66E6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338A">
        <w:rPr>
          <w:rFonts w:ascii="Times New Roman" w:hAnsi="Times New Roman"/>
          <w:color w:val="000000" w:themeColor="text1"/>
          <w:sz w:val="24"/>
          <w:szCs w:val="24"/>
        </w:rPr>
        <w:t>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E66E6" w:rsidRPr="005F338A" w:rsidRDefault="002E66E6" w:rsidP="002E66E6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338A">
        <w:rPr>
          <w:rFonts w:ascii="Times New Roman" w:hAnsi="Times New Roman"/>
          <w:color w:val="000000" w:themeColor="text1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:rsidR="00415CF9" w:rsidRDefault="00415CF9" w:rsidP="00BA14F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3614" w:rsidRPr="00457724" w:rsidRDefault="005F145D" w:rsidP="009C361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7724">
        <w:rPr>
          <w:rFonts w:ascii="Times New Roman" w:hAnsi="Times New Roman"/>
          <w:b/>
          <w:color w:val="000000" w:themeColor="text1"/>
          <w:sz w:val="24"/>
          <w:szCs w:val="24"/>
        </w:rPr>
        <w:t>Особенность программы</w:t>
      </w:r>
    </w:p>
    <w:p w:rsidR="005F145D" w:rsidRPr="00AD0604" w:rsidRDefault="005F145D" w:rsidP="00483A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457724">
        <w:rPr>
          <w:rFonts w:ascii="Times New Roman" w:hAnsi="Times New Roman"/>
          <w:color w:val="000000" w:themeColor="text1"/>
          <w:sz w:val="24"/>
          <w:szCs w:val="24"/>
        </w:rPr>
        <w:t xml:space="preserve">В основе программы лежит </w:t>
      </w:r>
      <w:r w:rsidR="00457724">
        <w:rPr>
          <w:rFonts w:ascii="Times New Roman" w:hAnsi="Times New Roman"/>
          <w:sz w:val="24"/>
          <w:szCs w:val="24"/>
          <w:lang w:eastAsia="ru-RU"/>
        </w:rPr>
        <w:t xml:space="preserve">разработка ГУ ЯО «Центр профессиональной ориентации и психологической поддержки «Ресурс» - «Комплект </w:t>
      </w:r>
      <w:proofErr w:type="spellStart"/>
      <w:r w:rsidR="00457724">
        <w:rPr>
          <w:rFonts w:ascii="Times New Roman" w:hAnsi="Times New Roman"/>
          <w:sz w:val="24"/>
          <w:szCs w:val="24"/>
          <w:lang w:eastAsia="ru-RU"/>
        </w:rPr>
        <w:t>профориентационных</w:t>
      </w:r>
      <w:proofErr w:type="spellEnd"/>
      <w:r w:rsidR="00457724">
        <w:rPr>
          <w:rFonts w:ascii="Times New Roman" w:hAnsi="Times New Roman"/>
          <w:sz w:val="24"/>
          <w:szCs w:val="24"/>
          <w:lang w:eastAsia="ru-RU"/>
        </w:rPr>
        <w:t xml:space="preserve"> игр для учащихся 8-11 классов».</w:t>
      </w:r>
    </w:p>
    <w:p w:rsidR="00483AE0" w:rsidRPr="00860C65" w:rsidRDefault="00457724" w:rsidP="00483A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Компле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кт вкл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ючает в себя 7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игр: «Папа знает», «В объективе – экономика региона», «Мой город», «Фермер», «Промышленность. Версия 7х8», «ТОП-регион», «Экономическое лото».</w:t>
      </w:r>
    </w:p>
    <w:p w:rsidR="005F145D" w:rsidRPr="005F145D" w:rsidRDefault="005F145D" w:rsidP="009C361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E62DC" w:rsidRPr="00BE62DC" w:rsidRDefault="00BE62DC" w:rsidP="00BE62D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</w:pPr>
      <w:r w:rsidRPr="00BE62DC">
        <w:rPr>
          <w:rFonts w:eastAsiaTheme="minorHAnsi"/>
          <w:bCs w:val="0"/>
          <w:color w:val="000000" w:themeColor="text1"/>
          <w:kern w:val="0"/>
          <w:sz w:val="24"/>
          <w:szCs w:val="24"/>
          <w:lang w:eastAsia="en-US"/>
        </w:rPr>
        <w:t>Цель программы:</w:t>
      </w:r>
      <w:r w:rsidRPr="00BE62DC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 Расширять представление </w:t>
      </w:r>
      <w:r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учащихся</w:t>
      </w:r>
      <w:r w:rsidR="00457724" w:rsidRPr="00457724">
        <w:rPr>
          <w:color w:val="000000" w:themeColor="text1"/>
          <w:sz w:val="24"/>
          <w:szCs w:val="24"/>
        </w:rPr>
        <w:t xml:space="preserve"> </w:t>
      </w:r>
      <w:r w:rsidR="00457724" w:rsidRPr="00457724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об экономической структуре региона</w:t>
      </w:r>
      <w:r w:rsidRPr="00BE62DC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, содействовать </w:t>
      </w:r>
      <w:r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их </w:t>
      </w:r>
      <w:r w:rsidRPr="00BE62DC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самоопределению. </w:t>
      </w:r>
    </w:p>
    <w:p w:rsidR="00BE62DC" w:rsidRPr="00BE62DC" w:rsidRDefault="00BE62DC" w:rsidP="00BE62D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 w:themeColor="text1"/>
          <w:kern w:val="0"/>
          <w:sz w:val="24"/>
          <w:szCs w:val="24"/>
          <w:lang w:eastAsia="en-US"/>
        </w:rPr>
      </w:pPr>
      <w:r>
        <w:rPr>
          <w:rFonts w:eastAsiaTheme="minorHAnsi"/>
          <w:bCs w:val="0"/>
          <w:color w:val="000000" w:themeColor="text1"/>
          <w:kern w:val="0"/>
          <w:sz w:val="24"/>
          <w:szCs w:val="24"/>
          <w:lang w:eastAsia="en-US"/>
        </w:rPr>
        <w:t>Задачи:</w:t>
      </w:r>
      <w:r w:rsidRPr="00BE62DC">
        <w:rPr>
          <w:rFonts w:eastAsiaTheme="minorHAnsi"/>
          <w:bCs w:val="0"/>
          <w:color w:val="000000" w:themeColor="text1"/>
          <w:kern w:val="0"/>
          <w:sz w:val="24"/>
          <w:szCs w:val="24"/>
          <w:lang w:eastAsia="en-US"/>
        </w:rPr>
        <w:t xml:space="preserve"> </w:t>
      </w:r>
    </w:p>
    <w:p w:rsidR="00BE62DC" w:rsidRPr="00BE62DC" w:rsidRDefault="00BE62DC" w:rsidP="00BE62D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</w:pPr>
      <w:r w:rsidRPr="00BE62DC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Обучающие: </w:t>
      </w:r>
    </w:p>
    <w:p w:rsidR="00BA1F4F" w:rsidRDefault="00BA1F4F" w:rsidP="00BE62D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ознакомиться с отраслями экономики региона, инфраструктурой города;</w:t>
      </w:r>
    </w:p>
    <w:p w:rsidR="00BE62DC" w:rsidRPr="00BE62DC" w:rsidRDefault="00BE62DC" w:rsidP="00BE62D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62DC">
        <w:rPr>
          <w:rFonts w:ascii="Times New Roman" w:hAnsi="Times New Roman"/>
          <w:color w:val="000000" w:themeColor="text1"/>
          <w:sz w:val="24"/>
          <w:szCs w:val="24"/>
        </w:rPr>
        <w:t xml:space="preserve">формировать </w:t>
      </w:r>
      <w:r w:rsidR="00BA1F4F">
        <w:rPr>
          <w:rFonts w:ascii="Times New Roman" w:hAnsi="Times New Roman"/>
          <w:color w:val="000000" w:themeColor="text1"/>
          <w:sz w:val="24"/>
          <w:szCs w:val="24"/>
        </w:rPr>
        <w:t>представления</w:t>
      </w:r>
      <w:r w:rsidRPr="00BE62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7724" w:rsidRPr="00457724">
        <w:rPr>
          <w:rFonts w:ascii="Times New Roman" w:hAnsi="Times New Roman"/>
          <w:color w:val="000000" w:themeColor="text1"/>
          <w:sz w:val="24"/>
          <w:szCs w:val="24"/>
        </w:rPr>
        <w:t>о предприятиях, профессиях и специальностях</w:t>
      </w:r>
      <w:r w:rsidRPr="00BE62D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BE62DC" w:rsidRPr="00BE62DC" w:rsidRDefault="00BE62DC" w:rsidP="00BE62D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</w:pPr>
      <w:r w:rsidRPr="00BE62DC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Развивающие: </w:t>
      </w:r>
    </w:p>
    <w:p w:rsidR="00BE62DC" w:rsidRDefault="00BE62DC" w:rsidP="00BE62D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62DC">
        <w:rPr>
          <w:rFonts w:ascii="Times New Roman" w:hAnsi="Times New Roman"/>
          <w:color w:val="000000" w:themeColor="text1"/>
          <w:sz w:val="24"/>
          <w:szCs w:val="24"/>
        </w:rPr>
        <w:t xml:space="preserve">развивать мотивацию к осознанному выбору профессионального пути; </w:t>
      </w:r>
    </w:p>
    <w:p w:rsidR="00BE62DC" w:rsidRPr="00BE62DC" w:rsidRDefault="00BE62DC" w:rsidP="00BE62D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</w:pPr>
      <w:r w:rsidRPr="00BE62DC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Воспитательные: </w:t>
      </w:r>
    </w:p>
    <w:p w:rsidR="00BE62DC" w:rsidRPr="00BE62DC" w:rsidRDefault="00BE62DC" w:rsidP="00BE62D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62DC">
        <w:rPr>
          <w:rFonts w:ascii="Times New Roman" w:hAnsi="Times New Roman"/>
          <w:color w:val="000000" w:themeColor="text1"/>
          <w:sz w:val="24"/>
          <w:szCs w:val="24"/>
        </w:rPr>
        <w:t xml:space="preserve">воспитывать уважительное и доброе отношение к людям разных профессий; </w:t>
      </w:r>
    </w:p>
    <w:p w:rsidR="00BE62DC" w:rsidRPr="00BE62DC" w:rsidRDefault="00BE62DC" w:rsidP="00BE62D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62DC">
        <w:rPr>
          <w:rFonts w:ascii="Times New Roman" w:hAnsi="Times New Roman"/>
          <w:color w:val="000000" w:themeColor="text1"/>
          <w:sz w:val="24"/>
          <w:szCs w:val="24"/>
        </w:rPr>
        <w:t xml:space="preserve">формировать гражданскую и нравственную позицию будущего гражданина. </w:t>
      </w:r>
    </w:p>
    <w:p w:rsidR="00BE62DC" w:rsidRPr="00BE62DC" w:rsidRDefault="00BE62DC" w:rsidP="00BE62D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 w:themeColor="text1"/>
          <w:kern w:val="0"/>
          <w:sz w:val="24"/>
          <w:szCs w:val="24"/>
          <w:lang w:eastAsia="en-US"/>
        </w:rPr>
      </w:pPr>
      <w:r w:rsidRPr="00BE62DC">
        <w:rPr>
          <w:rFonts w:eastAsiaTheme="minorHAnsi"/>
          <w:bCs w:val="0"/>
          <w:color w:val="000000" w:themeColor="text1"/>
          <w:kern w:val="0"/>
          <w:sz w:val="24"/>
          <w:szCs w:val="24"/>
          <w:lang w:eastAsia="en-US"/>
        </w:rPr>
        <w:t xml:space="preserve">Результаты изучения программы </w:t>
      </w:r>
    </w:p>
    <w:p w:rsidR="00BE62DC" w:rsidRDefault="00BE62DC" w:rsidP="00491A5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В результате изучения данной программы обучающиеся должны </w:t>
      </w:r>
    </w:p>
    <w:p w:rsidR="00BE62DC" w:rsidRPr="00BE62DC" w:rsidRDefault="00F00D3C" w:rsidP="00BE62DC">
      <w:pPr>
        <w:pStyle w:val="Default"/>
        <w:rPr>
          <w:i/>
          <w:sz w:val="23"/>
          <w:szCs w:val="23"/>
        </w:rPr>
      </w:pPr>
      <w:r>
        <w:rPr>
          <w:bCs/>
          <w:i/>
          <w:sz w:val="23"/>
          <w:szCs w:val="23"/>
        </w:rPr>
        <w:t>владеть знаниями</w:t>
      </w:r>
      <w:r w:rsidR="00BE62DC" w:rsidRPr="00BE62DC">
        <w:rPr>
          <w:i/>
          <w:sz w:val="23"/>
          <w:szCs w:val="23"/>
        </w:rPr>
        <w:t xml:space="preserve">: </w:t>
      </w:r>
    </w:p>
    <w:p w:rsidR="00BA1F4F" w:rsidRDefault="00F00D3C" w:rsidP="00BE62D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 </w:t>
      </w:r>
      <w:r w:rsidR="00BA1F4F">
        <w:rPr>
          <w:rFonts w:ascii="Times New Roman" w:hAnsi="Times New Roman"/>
          <w:color w:val="000000" w:themeColor="text1"/>
          <w:sz w:val="24"/>
          <w:szCs w:val="24"/>
        </w:rPr>
        <w:t>инфраструктуре города;</w:t>
      </w:r>
    </w:p>
    <w:p w:rsidR="00BE62DC" w:rsidRPr="00BE62DC" w:rsidRDefault="00F00D3C" w:rsidP="00BE62D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 </w:t>
      </w:r>
      <w:r w:rsidR="00BE62DC" w:rsidRPr="00BE62DC">
        <w:rPr>
          <w:rFonts w:ascii="Times New Roman" w:hAnsi="Times New Roman"/>
          <w:color w:val="000000" w:themeColor="text1"/>
          <w:sz w:val="24"/>
          <w:szCs w:val="24"/>
        </w:rPr>
        <w:t xml:space="preserve">основных </w:t>
      </w:r>
      <w:r w:rsidR="00BA1F4F">
        <w:rPr>
          <w:rFonts w:ascii="Times New Roman" w:hAnsi="Times New Roman"/>
          <w:color w:val="000000" w:themeColor="text1"/>
          <w:sz w:val="24"/>
          <w:szCs w:val="24"/>
        </w:rPr>
        <w:t>отраслях экономики региона</w:t>
      </w:r>
      <w:r w:rsidR="00BE62DC" w:rsidRPr="00BE62D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BE62DC" w:rsidRPr="00BE62DC" w:rsidRDefault="00F00D3C" w:rsidP="00BE62D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 </w:t>
      </w:r>
      <w:r w:rsidR="00BE62DC" w:rsidRPr="00BE62DC">
        <w:rPr>
          <w:rFonts w:ascii="Times New Roman" w:hAnsi="Times New Roman"/>
          <w:color w:val="000000" w:themeColor="text1"/>
          <w:sz w:val="24"/>
          <w:szCs w:val="24"/>
        </w:rPr>
        <w:t xml:space="preserve">основных </w:t>
      </w:r>
      <w:r w:rsidR="00BA1F4F">
        <w:rPr>
          <w:rFonts w:ascii="Times New Roman" w:hAnsi="Times New Roman"/>
          <w:color w:val="000000" w:themeColor="text1"/>
          <w:sz w:val="24"/>
          <w:szCs w:val="24"/>
        </w:rPr>
        <w:t>профессиях и специальностях предприятий региона</w:t>
      </w:r>
      <w:r w:rsidR="00BE62DC" w:rsidRPr="00BE62D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BE62DC" w:rsidRPr="00BE62DC" w:rsidRDefault="00BE62DC" w:rsidP="00BE62DC">
      <w:pPr>
        <w:pStyle w:val="Default"/>
        <w:rPr>
          <w:i/>
          <w:sz w:val="23"/>
          <w:szCs w:val="23"/>
        </w:rPr>
      </w:pPr>
      <w:r w:rsidRPr="00BE62DC">
        <w:rPr>
          <w:bCs/>
          <w:i/>
          <w:sz w:val="23"/>
          <w:szCs w:val="23"/>
        </w:rPr>
        <w:t xml:space="preserve">уметь: </w:t>
      </w:r>
    </w:p>
    <w:p w:rsidR="00BE62DC" w:rsidRPr="00BE62DC" w:rsidRDefault="00BE62DC" w:rsidP="00BE62D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62DC">
        <w:rPr>
          <w:rFonts w:ascii="Times New Roman" w:hAnsi="Times New Roman"/>
          <w:color w:val="000000" w:themeColor="text1"/>
          <w:sz w:val="24"/>
          <w:szCs w:val="24"/>
        </w:rPr>
        <w:t xml:space="preserve">владеть навыками </w:t>
      </w:r>
      <w:r w:rsidR="009C4631">
        <w:rPr>
          <w:rFonts w:ascii="Times New Roman" w:hAnsi="Times New Roman"/>
          <w:color w:val="000000" w:themeColor="text1"/>
          <w:sz w:val="24"/>
          <w:szCs w:val="24"/>
        </w:rPr>
        <w:t>прогнозирования и принятия решений, связанных с профессиями</w:t>
      </w:r>
      <w:r w:rsidRPr="00BE62D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BE62DC" w:rsidRPr="00BE62DC" w:rsidRDefault="00BE62DC" w:rsidP="00BE62D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62DC">
        <w:rPr>
          <w:rFonts w:ascii="Times New Roman" w:hAnsi="Times New Roman"/>
          <w:color w:val="000000" w:themeColor="text1"/>
          <w:sz w:val="24"/>
          <w:szCs w:val="24"/>
        </w:rPr>
        <w:t xml:space="preserve">соотносить требования, предъявляемые профессией, с индивидуальными качествами; </w:t>
      </w:r>
    </w:p>
    <w:p w:rsidR="00BE62DC" w:rsidRPr="00BE62DC" w:rsidRDefault="00BE62DC" w:rsidP="00BE62DC">
      <w:pPr>
        <w:pStyle w:val="Default"/>
        <w:rPr>
          <w:i/>
          <w:sz w:val="23"/>
          <w:szCs w:val="23"/>
        </w:rPr>
      </w:pPr>
      <w:r w:rsidRPr="00BE62DC">
        <w:rPr>
          <w:bCs/>
          <w:i/>
          <w:sz w:val="23"/>
          <w:szCs w:val="23"/>
        </w:rPr>
        <w:t xml:space="preserve">владеть компетенциями: </w:t>
      </w:r>
    </w:p>
    <w:p w:rsidR="00BE62DC" w:rsidRPr="00BE62DC" w:rsidRDefault="00BE62DC" w:rsidP="00BE62D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62DC">
        <w:rPr>
          <w:rFonts w:ascii="Times New Roman" w:hAnsi="Times New Roman"/>
          <w:color w:val="000000" w:themeColor="text1"/>
          <w:sz w:val="24"/>
          <w:szCs w:val="24"/>
        </w:rPr>
        <w:t xml:space="preserve">способностью понимать социальную значимость профессиональной деятельности различного характера; </w:t>
      </w:r>
    </w:p>
    <w:p w:rsidR="00BE62DC" w:rsidRPr="00BE62DC" w:rsidRDefault="00BE62DC" w:rsidP="00BE62D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62DC">
        <w:rPr>
          <w:rFonts w:ascii="Times New Roman" w:hAnsi="Times New Roman"/>
          <w:color w:val="000000" w:themeColor="text1"/>
          <w:sz w:val="24"/>
          <w:szCs w:val="24"/>
        </w:rPr>
        <w:t>обладание мотивацией к профессиональной деятельности в будущем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62DC" w:rsidRDefault="00BE62DC" w:rsidP="00BE62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Адресность</w:t>
      </w:r>
      <w:proofErr w:type="spellEnd"/>
    </w:p>
    <w:p w:rsidR="00BE62DC" w:rsidRPr="00C02AA5" w:rsidRDefault="00BE62DC" w:rsidP="00BE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02AA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Pr="00C02A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F145D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ориентирована</w:t>
      </w:r>
      <w:r w:rsidRPr="00C02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учащихся 1</w:t>
      </w:r>
      <w:r w:rsidR="00936DB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02AA5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936DB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02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5F1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36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5-8 </w:t>
      </w:r>
      <w:r w:rsidR="005F145D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 w:rsidR="00AD060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F14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02A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62DC" w:rsidRPr="007F2652" w:rsidRDefault="00BE62DC" w:rsidP="007F2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2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работы</w:t>
      </w:r>
    </w:p>
    <w:p w:rsidR="00CE22E9" w:rsidRDefault="00CE22E9" w:rsidP="00BE62DC">
      <w:pPr>
        <w:pStyle w:val="ab"/>
        <w:ind w:firstLine="709"/>
        <w:contextualSpacing/>
        <w:jc w:val="both"/>
        <w:rPr>
          <w:sz w:val="24"/>
          <w:szCs w:val="24"/>
        </w:rPr>
      </w:pPr>
      <w:r w:rsidRPr="00E87B0A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краткосрочная, </w:t>
      </w:r>
      <w:r>
        <w:rPr>
          <w:i/>
          <w:sz w:val="24"/>
          <w:szCs w:val="24"/>
        </w:rPr>
        <w:t xml:space="preserve">объем программы - </w:t>
      </w:r>
      <w:r w:rsidRPr="00CE22E9">
        <w:rPr>
          <w:i/>
          <w:sz w:val="24"/>
          <w:szCs w:val="24"/>
        </w:rPr>
        <w:t>18 часов.</w:t>
      </w:r>
      <w:r>
        <w:rPr>
          <w:sz w:val="24"/>
          <w:szCs w:val="24"/>
        </w:rPr>
        <w:t xml:space="preserve"> </w:t>
      </w:r>
    </w:p>
    <w:p w:rsidR="007F2652" w:rsidRDefault="007F2652" w:rsidP="00BE62DC">
      <w:pPr>
        <w:pStyle w:val="ab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Программой предусматривается 2 варианта режима занятий:</w:t>
      </w:r>
    </w:p>
    <w:p w:rsidR="00BE62DC" w:rsidRPr="00F00D3C" w:rsidRDefault="007F2652" w:rsidP="00F00D3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D3C">
        <w:rPr>
          <w:rFonts w:ascii="Times New Roman" w:hAnsi="Times New Roman"/>
          <w:color w:val="000000" w:themeColor="text1"/>
          <w:sz w:val="24"/>
          <w:szCs w:val="24"/>
        </w:rPr>
        <w:t>1-й - з</w:t>
      </w:r>
      <w:r w:rsidR="00BE62DC" w:rsidRPr="00F00D3C">
        <w:rPr>
          <w:rFonts w:ascii="Times New Roman" w:hAnsi="Times New Roman"/>
          <w:color w:val="000000" w:themeColor="text1"/>
          <w:sz w:val="24"/>
          <w:szCs w:val="24"/>
        </w:rPr>
        <w:t xml:space="preserve">анятия проводятся </w:t>
      </w:r>
      <w:r w:rsidRPr="00F00D3C">
        <w:rPr>
          <w:rFonts w:ascii="Times New Roman" w:hAnsi="Times New Roman"/>
          <w:color w:val="000000" w:themeColor="text1"/>
          <w:sz w:val="24"/>
          <w:szCs w:val="24"/>
        </w:rPr>
        <w:t>по 1 часу раз в неделю через неделю</w:t>
      </w:r>
      <w:r w:rsidR="00CE22E9" w:rsidRPr="00F00D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0D3C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года </w:t>
      </w:r>
      <w:r w:rsidR="00CE22E9" w:rsidRPr="00F00D3C">
        <w:rPr>
          <w:rFonts w:ascii="Times New Roman" w:hAnsi="Times New Roman"/>
          <w:color w:val="000000" w:themeColor="text1"/>
          <w:sz w:val="24"/>
          <w:szCs w:val="24"/>
        </w:rPr>
        <w:t>(36 недель)</w:t>
      </w:r>
      <w:r w:rsidRPr="00F00D3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2652" w:rsidRPr="00F00D3C" w:rsidRDefault="007F2652" w:rsidP="00F00D3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D3C">
        <w:rPr>
          <w:rFonts w:ascii="Times New Roman" w:hAnsi="Times New Roman"/>
          <w:color w:val="000000" w:themeColor="text1"/>
          <w:sz w:val="24"/>
          <w:szCs w:val="24"/>
        </w:rPr>
        <w:t xml:space="preserve">2-й – занятия </w:t>
      </w:r>
      <w:r w:rsidR="00CE22E9" w:rsidRPr="00F00D3C">
        <w:rPr>
          <w:rFonts w:ascii="Times New Roman" w:hAnsi="Times New Roman"/>
          <w:color w:val="000000" w:themeColor="text1"/>
          <w:sz w:val="24"/>
          <w:szCs w:val="24"/>
        </w:rPr>
        <w:t xml:space="preserve">проводятся по </w:t>
      </w:r>
      <w:r w:rsidR="00F00D3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E22E9" w:rsidRPr="00F00D3C">
        <w:rPr>
          <w:rFonts w:ascii="Times New Roman" w:hAnsi="Times New Roman"/>
          <w:color w:val="000000" w:themeColor="text1"/>
          <w:sz w:val="24"/>
          <w:szCs w:val="24"/>
        </w:rPr>
        <w:t xml:space="preserve"> часа каждую неделю (</w:t>
      </w:r>
      <w:r w:rsidR="00F00D3C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E22E9" w:rsidRPr="00F00D3C">
        <w:rPr>
          <w:rFonts w:ascii="Times New Roman" w:hAnsi="Times New Roman"/>
          <w:color w:val="000000" w:themeColor="text1"/>
          <w:sz w:val="24"/>
          <w:szCs w:val="24"/>
        </w:rPr>
        <w:t xml:space="preserve"> недель).</w:t>
      </w:r>
    </w:p>
    <w:p w:rsidR="00BA0C00" w:rsidRDefault="00BA0C00" w:rsidP="00BE62DC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BA0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организации занятий –</w:t>
      </w:r>
      <w:r w:rsidRPr="005F145D">
        <w:rPr>
          <w:b/>
          <w:sz w:val="24"/>
          <w:szCs w:val="24"/>
        </w:rPr>
        <w:t xml:space="preserve"> </w:t>
      </w:r>
      <w:r w:rsidRPr="00BA0C00">
        <w:rPr>
          <w:rFonts w:ascii="Times New Roman" w:hAnsi="Times New Roman" w:cs="Times New Roman"/>
          <w:color w:val="000000" w:themeColor="text1"/>
          <w:sz w:val="24"/>
          <w:szCs w:val="24"/>
        </w:rPr>
        <w:t>групповые занятия.</w:t>
      </w:r>
    </w:p>
    <w:p w:rsidR="00BE62DC" w:rsidRPr="00BA14FF" w:rsidRDefault="00BE62DC" w:rsidP="00BE62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Особенности комплектования групп: </w:t>
      </w:r>
      <w:r w:rsidRPr="00BA14FF">
        <w:rPr>
          <w:rFonts w:ascii="Times New Roman" w:hAnsi="Times New Roman" w:cs="Times New Roman"/>
          <w:color w:val="000000" w:themeColor="text1"/>
          <w:sz w:val="24"/>
          <w:szCs w:val="24"/>
        </w:rPr>
        <w:t>наполняемость групп</w:t>
      </w:r>
      <w:r w:rsidR="00F465B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B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2E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5B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A0C0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A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BA0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2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45D" w:rsidRDefault="005F145D" w:rsidP="005F145D">
      <w:pPr>
        <w:pStyle w:val="ab"/>
        <w:keepLines/>
        <w:ind w:firstLine="709"/>
        <w:jc w:val="both"/>
        <w:rPr>
          <w:sz w:val="24"/>
          <w:szCs w:val="24"/>
        </w:rPr>
      </w:pPr>
    </w:p>
    <w:p w:rsidR="00042B2D" w:rsidRDefault="00042B2D" w:rsidP="00042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Формы работы</w:t>
      </w:r>
      <w:r w:rsidRPr="00633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2B2D" w:rsidRPr="002131B0" w:rsidRDefault="00042B2D" w:rsidP="00042B2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– Профпросвещение.</w:t>
      </w:r>
    </w:p>
    <w:p w:rsidR="00042B2D" w:rsidRPr="002131B0" w:rsidRDefault="00042B2D" w:rsidP="00042B2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1B0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spellStart"/>
      <w:r w:rsidRPr="002131B0">
        <w:rPr>
          <w:rFonts w:ascii="Times New Roman" w:hAnsi="Times New Roman"/>
          <w:color w:val="000000" w:themeColor="text1"/>
          <w:sz w:val="24"/>
          <w:szCs w:val="24"/>
        </w:rPr>
        <w:t>Проф</w:t>
      </w:r>
      <w:r>
        <w:rPr>
          <w:rFonts w:ascii="Times New Roman" w:hAnsi="Times New Roman"/>
          <w:color w:val="000000" w:themeColor="text1"/>
          <w:sz w:val="24"/>
          <w:szCs w:val="24"/>
        </w:rPr>
        <w:t>информация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2B2D" w:rsidRPr="002131B0" w:rsidRDefault="00042B2D" w:rsidP="00042B2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31B0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spellStart"/>
      <w:r w:rsidRPr="002131B0">
        <w:rPr>
          <w:rFonts w:ascii="Times New Roman" w:hAnsi="Times New Roman"/>
          <w:color w:val="000000" w:themeColor="text1"/>
          <w:sz w:val="24"/>
          <w:szCs w:val="24"/>
        </w:rPr>
        <w:t>Профконсультирование</w:t>
      </w:r>
      <w:proofErr w:type="spellEnd"/>
      <w:r w:rsidRPr="002131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2B2D" w:rsidRPr="002131B0" w:rsidRDefault="00042B2D" w:rsidP="00042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подведения итогов реализации программы</w:t>
      </w:r>
    </w:p>
    <w:p w:rsidR="00042B2D" w:rsidRDefault="00FF32CC" w:rsidP="00042B2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Анке</w:t>
      </w:r>
      <w:r w:rsidR="00042B2D">
        <w:rPr>
          <w:rFonts w:ascii="Times New Roman" w:hAnsi="Times New Roman"/>
          <w:color w:val="000000" w:themeColor="text1"/>
          <w:sz w:val="24"/>
          <w:szCs w:val="24"/>
        </w:rPr>
        <w:t>тирование.</w:t>
      </w:r>
    </w:p>
    <w:p w:rsidR="00FF32CC" w:rsidRPr="002131B0" w:rsidRDefault="00FF32CC" w:rsidP="00042B2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Собеседование.</w:t>
      </w:r>
    </w:p>
    <w:p w:rsidR="00042B2D" w:rsidRPr="002131B0" w:rsidRDefault="00042B2D" w:rsidP="00042B2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Рефлексия.</w:t>
      </w:r>
    </w:p>
    <w:p w:rsidR="00042B2D" w:rsidRDefault="00042B2D" w:rsidP="005F145D">
      <w:pPr>
        <w:pStyle w:val="ab"/>
        <w:keepLines/>
        <w:ind w:firstLine="709"/>
        <w:jc w:val="both"/>
        <w:rPr>
          <w:sz w:val="24"/>
          <w:szCs w:val="24"/>
        </w:rPr>
      </w:pPr>
    </w:p>
    <w:p w:rsidR="00BB16BB" w:rsidRDefault="00BB16BB" w:rsidP="00BB16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Принципы организации образовательной деятельности</w:t>
      </w:r>
    </w:p>
    <w:p w:rsidR="00BB16BB" w:rsidRPr="00BB16BB" w:rsidRDefault="00BB16BB" w:rsidP="00BB16B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16BB">
        <w:rPr>
          <w:rFonts w:ascii="Times New Roman" w:hAnsi="Times New Roman"/>
          <w:i/>
          <w:color w:val="000000" w:themeColor="text1"/>
          <w:sz w:val="24"/>
          <w:szCs w:val="24"/>
        </w:rPr>
        <w:t>Принцип сознательности и активности в обучении: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B16BB">
        <w:rPr>
          <w:rFonts w:ascii="Times New Roman" w:hAnsi="Times New Roman"/>
          <w:color w:val="000000" w:themeColor="text1"/>
          <w:sz w:val="24"/>
          <w:szCs w:val="24"/>
        </w:rPr>
        <w:t>субъектность</w:t>
      </w:r>
      <w:proofErr w:type="spellEnd"/>
      <w:r w:rsidRPr="00BB16BB">
        <w:rPr>
          <w:rFonts w:ascii="Times New Roman" w:hAnsi="Times New Roman"/>
          <w:color w:val="000000" w:themeColor="text1"/>
          <w:sz w:val="24"/>
          <w:szCs w:val="24"/>
        </w:rPr>
        <w:t xml:space="preserve"> учащихся в учебном процессе, развитие у них аргументированности и доказательности суждений, выводов, оценок, способов решения, конструктивного поведения, посредством применения различных форм самоуправления в учебном процессе, обучения и предоставления возможности обучаемым принимать самостоятельные решения, делать целесообразные выборы и прогнозировать свое продвижение в обучении.</w:t>
      </w:r>
    </w:p>
    <w:p w:rsidR="00BB16BB" w:rsidRPr="00BB16BB" w:rsidRDefault="00BB16BB" w:rsidP="00BB16B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16BB">
        <w:rPr>
          <w:rFonts w:ascii="Times New Roman" w:hAnsi="Times New Roman"/>
          <w:i/>
          <w:color w:val="000000" w:themeColor="text1"/>
          <w:sz w:val="24"/>
          <w:szCs w:val="24"/>
        </w:rPr>
        <w:t>Принцип наглядности:</w:t>
      </w:r>
      <w:r w:rsidRPr="00BB16BB">
        <w:rPr>
          <w:rFonts w:ascii="Times New Roman" w:hAnsi="Times New Roman"/>
          <w:color w:val="000000" w:themeColor="text1"/>
          <w:sz w:val="24"/>
          <w:szCs w:val="24"/>
        </w:rPr>
        <w:t xml:space="preserve"> обучение проводится на конкретных образцах, воспринимаемых учащимися с помощью зрительных, моторных и тактических ощущений.</w:t>
      </w:r>
    </w:p>
    <w:p w:rsidR="00BB16BB" w:rsidRPr="00BB16BB" w:rsidRDefault="00BB16BB" w:rsidP="00BB16B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16BB">
        <w:rPr>
          <w:rFonts w:ascii="Times New Roman" w:hAnsi="Times New Roman"/>
          <w:i/>
          <w:color w:val="000000" w:themeColor="text1"/>
          <w:sz w:val="24"/>
          <w:szCs w:val="24"/>
        </w:rPr>
        <w:t>Принцип систематичности и последовательности в обучении:</w:t>
      </w:r>
      <w:r w:rsidRPr="00BB16BB">
        <w:rPr>
          <w:rFonts w:ascii="Times New Roman" w:hAnsi="Times New Roman"/>
          <w:color w:val="000000" w:themeColor="text1"/>
          <w:sz w:val="24"/>
          <w:szCs w:val="24"/>
        </w:rPr>
        <w:t xml:space="preserve"> построение определенной системы и последовательности процесса обучения, постепенного перехода от решения простых задач к решению более сложных.</w:t>
      </w:r>
    </w:p>
    <w:p w:rsidR="00BB16BB" w:rsidRPr="00BB16BB" w:rsidRDefault="00BB16BB" w:rsidP="00BB16B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16BB">
        <w:rPr>
          <w:rFonts w:ascii="Times New Roman" w:hAnsi="Times New Roman"/>
          <w:i/>
          <w:color w:val="000000" w:themeColor="text1"/>
          <w:sz w:val="24"/>
          <w:szCs w:val="24"/>
        </w:rPr>
        <w:t>Принцип надежности и прочности обучения:</w:t>
      </w:r>
      <w:r w:rsidRPr="00BB16BB"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надежного сохранения в памяти необходимых для будущей деятельности обучаемых знаний; овладение способами выполнения действий; разграничения материала, который следует запомнить прочно, от того с которым достаточно только ознакомиться.</w:t>
      </w:r>
    </w:p>
    <w:p w:rsidR="00BB16BB" w:rsidRPr="00BB16BB" w:rsidRDefault="00BB16BB" w:rsidP="00BB16B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16BB">
        <w:rPr>
          <w:rFonts w:ascii="Times New Roman" w:hAnsi="Times New Roman"/>
          <w:i/>
          <w:color w:val="000000" w:themeColor="text1"/>
          <w:sz w:val="24"/>
          <w:szCs w:val="24"/>
        </w:rPr>
        <w:t>Принцип доступности</w:t>
      </w:r>
      <w:r w:rsidRPr="00BB16BB">
        <w:rPr>
          <w:rFonts w:ascii="Times New Roman" w:hAnsi="Times New Roman"/>
          <w:color w:val="000000" w:themeColor="text1"/>
          <w:sz w:val="24"/>
          <w:szCs w:val="24"/>
        </w:rPr>
        <w:t xml:space="preserve"> предполагает соответствие обучения возрастным и индивидуальным особенностям обучающихся: реализация возрастного и индивидуального подходов, знание уровней актуального психического и личностного развития, воспитанности и социальной </w:t>
      </w:r>
      <w:proofErr w:type="gramStart"/>
      <w:r w:rsidRPr="00BB16BB">
        <w:rPr>
          <w:rFonts w:ascii="Times New Roman" w:hAnsi="Times New Roman"/>
          <w:color w:val="000000" w:themeColor="text1"/>
          <w:sz w:val="24"/>
          <w:szCs w:val="24"/>
        </w:rPr>
        <w:t>зрелости</w:t>
      </w:r>
      <w:proofErr w:type="gramEnd"/>
      <w:r w:rsidRPr="00BB16BB">
        <w:rPr>
          <w:rFonts w:ascii="Times New Roman" w:hAnsi="Times New Roman"/>
          <w:color w:val="000000" w:themeColor="text1"/>
          <w:sz w:val="24"/>
          <w:szCs w:val="24"/>
        </w:rPr>
        <w:t xml:space="preserve"> обучаемых в сочетании с изучением сложного внутреннего мира обучаемых, анализом системы сложившихся отношений и условий, в которых происходит формирование личности.</w:t>
      </w:r>
    </w:p>
    <w:p w:rsidR="00BB16BB" w:rsidRPr="00BB16BB" w:rsidRDefault="00BB16BB" w:rsidP="00BB16B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16BB">
        <w:rPr>
          <w:rFonts w:ascii="Times New Roman" w:hAnsi="Times New Roman"/>
          <w:i/>
          <w:color w:val="000000" w:themeColor="text1"/>
          <w:sz w:val="24"/>
          <w:szCs w:val="24"/>
        </w:rPr>
        <w:t>Принцип связи теории с практикой</w:t>
      </w:r>
      <w:r w:rsidRPr="00BB16BB">
        <w:rPr>
          <w:rFonts w:ascii="Times New Roman" w:hAnsi="Times New Roman"/>
          <w:color w:val="000000" w:themeColor="text1"/>
          <w:sz w:val="24"/>
          <w:szCs w:val="24"/>
        </w:rPr>
        <w:t xml:space="preserve"> выражает необходимость подготовки обучающихся к правильному использованию теоретических знаний в разнообразных практических ситуациях, к преобразованию окружающей нас действительности. В основу принципа положено </w:t>
      </w:r>
      <w:proofErr w:type="spellStart"/>
      <w:r w:rsidRPr="00BB16BB">
        <w:rPr>
          <w:rFonts w:ascii="Times New Roman" w:hAnsi="Times New Roman"/>
          <w:color w:val="000000" w:themeColor="text1"/>
          <w:sz w:val="24"/>
          <w:szCs w:val="24"/>
        </w:rPr>
        <w:t>научение</w:t>
      </w:r>
      <w:proofErr w:type="spellEnd"/>
      <w:r w:rsidRPr="00BB16BB">
        <w:rPr>
          <w:rFonts w:ascii="Times New Roman" w:hAnsi="Times New Roman"/>
          <w:color w:val="000000" w:themeColor="text1"/>
          <w:sz w:val="24"/>
          <w:szCs w:val="24"/>
        </w:rPr>
        <w:t xml:space="preserve"> учащихся применять знания на практике.</w:t>
      </w:r>
    </w:p>
    <w:p w:rsidR="00BB16BB" w:rsidRDefault="00BB16BB" w:rsidP="00BA1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62DC" w:rsidRDefault="00AD15AC" w:rsidP="00BA1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Возрастные особенности учащихся</w:t>
      </w:r>
    </w:p>
    <w:p w:rsidR="009B106F" w:rsidRPr="009B106F" w:rsidRDefault="009B106F" w:rsidP="00AD15A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15AC">
        <w:rPr>
          <w:rFonts w:ascii="Times New Roman" w:hAnsi="Times New Roman"/>
          <w:color w:val="000000" w:themeColor="text1"/>
          <w:sz w:val="24"/>
          <w:szCs w:val="24"/>
        </w:rPr>
        <w:t xml:space="preserve">При разработке </w:t>
      </w:r>
      <w:r>
        <w:rPr>
          <w:rFonts w:ascii="Times New Roman" w:hAnsi="Times New Roman"/>
          <w:color w:val="000000" w:themeColor="text1"/>
          <w:sz w:val="24"/>
          <w:szCs w:val="24"/>
        </w:rPr>
        <w:t>программы знакомства с профессиями региона</w:t>
      </w:r>
      <w:r w:rsidRPr="00AD15AC">
        <w:rPr>
          <w:rFonts w:ascii="Times New Roman" w:hAnsi="Times New Roman"/>
          <w:color w:val="000000" w:themeColor="text1"/>
          <w:sz w:val="24"/>
          <w:szCs w:val="24"/>
        </w:rPr>
        <w:t>, необходимо учитывать возрастные особенности школьников.</w:t>
      </w:r>
    </w:p>
    <w:p w:rsidR="009B106F" w:rsidRPr="009B106F" w:rsidRDefault="009B106F" w:rsidP="009B106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6F">
        <w:rPr>
          <w:rFonts w:ascii="Times New Roman" w:hAnsi="Times New Roman"/>
          <w:color w:val="000000" w:themeColor="text1"/>
          <w:sz w:val="24"/>
          <w:szCs w:val="24"/>
        </w:rPr>
        <w:t xml:space="preserve">Выбор будущей профессии волнует не только </w:t>
      </w:r>
      <w:proofErr w:type="spellStart"/>
      <w:r w:rsidRPr="009B106F">
        <w:rPr>
          <w:rFonts w:ascii="Times New Roman" w:hAnsi="Times New Roman"/>
          <w:color w:val="000000" w:themeColor="text1"/>
          <w:sz w:val="24"/>
          <w:szCs w:val="24"/>
        </w:rPr>
        <w:t>одиннадцатиклассников</w:t>
      </w:r>
      <w:proofErr w:type="spellEnd"/>
      <w:r w:rsidRPr="009B106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B609A">
        <w:rPr>
          <w:rFonts w:ascii="Times New Roman" w:hAnsi="Times New Roman"/>
          <w:color w:val="000000" w:themeColor="text1"/>
          <w:sz w:val="24"/>
          <w:szCs w:val="24"/>
        </w:rPr>
        <w:t xml:space="preserve">Знакомить с возможностями выбора необходимо с раннего школьного </w:t>
      </w:r>
      <w:proofErr w:type="spellStart"/>
      <w:r w:rsidR="009B609A">
        <w:rPr>
          <w:rFonts w:ascii="Times New Roman" w:hAnsi="Times New Roman"/>
          <w:color w:val="000000" w:themeColor="text1"/>
          <w:sz w:val="24"/>
          <w:szCs w:val="24"/>
        </w:rPr>
        <w:t>возраста</w:t>
      </w:r>
      <w:proofErr w:type="gramStart"/>
      <w:r w:rsidR="009B609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B106F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9B106F">
        <w:rPr>
          <w:rFonts w:ascii="Times New Roman" w:hAnsi="Times New Roman"/>
          <w:color w:val="000000" w:themeColor="text1"/>
          <w:sz w:val="24"/>
          <w:szCs w:val="24"/>
        </w:rPr>
        <w:t>тановление</w:t>
      </w:r>
      <w:proofErr w:type="spellEnd"/>
      <w:r w:rsidRPr="009B106F">
        <w:rPr>
          <w:rFonts w:ascii="Times New Roman" w:hAnsi="Times New Roman"/>
          <w:color w:val="000000" w:themeColor="text1"/>
          <w:sz w:val="24"/>
          <w:szCs w:val="24"/>
        </w:rPr>
        <w:t xml:space="preserve"> планов на будущее составляет важнейшее содержание развития социальной взрослости в подростковом периоде. Существенным показателем социально-психологической зрелости подростка является именно его отношение к своему будущему. Определенность планов многое изменяет в подростке: появляется важнейший стержень личности – определенные цели, задачи, мотивы.</w:t>
      </w:r>
    </w:p>
    <w:p w:rsidR="009B106F" w:rsidRPr="009B106F" w:rsidRDefault="009B106F" w:rsidP="009B106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6F">
        <w:rPr>
          <w:rFonts w:ascii="Times New Roman" w:hAnsi="Times New Roman"/>
          <w:color w:val="000000" w:themeColor="text1"/>
          <w:sz w:val="24"/>
          <w:szCs w:val="24"/>
        </w:rPr>
        <w:t xml:space="preserve">В подростковом возрасте детские формы мечты о профессии сменяются </w:t>
      </w:r>
      <w:proofErr w:type="gramStart"/>
      <w:r w:rsidRPr="009B106F">
        <w:rPr>
          <w:rFonts w:ascii="Times New Roman" w:hAnsi="Times New Roman"/>
          <w:color w:val="000000" w:themeColor="text1"/>
          <w:sz w:val="24"/>
          <w:szCs w:val="24"/>
        </w:rPr>
        <w:t>размышлениями</w:t>
      </w:r>
      <w:proofErr w:type="gramEnd"/>
      <w:r w:rsidRPr="009B106F">
        <w:rPr>
          <w:rFonts w:ascii="Times New Roman" w:hAnsi="Times New Roman"/>
          <w:color w:val="000000" w:themeColor="text1"/>
          <w:sz w:val="24"/>
          <w:szCs w:val="24"/>
        </w:rPr>
        <w:t xml:space="preserve"> о ней с учетом собственных возможностей и обстоятельств жизни, появляется стремление реализовать намерения в практических действиях. Однако некоторые подростки полностью живут настоящим, о будущей профессии размышляют мало.</w:t>
      </w:r>
    </w:p>
    <w:p w:rsidR="009B106F" w:rsidRPr="009B106F" w:rsidRDefault="009B106F" w:rsidP="009B106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6F">
        <w:rPr>
          <w:rFonts w:ascii="Times New Roman" w:hAnsi="Times New Roman"/>
          <w:color w:val="000000" w:themeColor="text1"/>
          <w:sz w:val="24"/>
          <w:szCs w:val="24"/>
        </w:rPr>
        <w:t xml:space="preserve">Многое может стимулировать появление интереса к определенной профессии: учение, люди, книги, телевидение. Подростки интересуются многим, часто ориентируются в нескольких направлениях сразу, посещают различные секции и кружки. Очень часто они переоценивают свои возможности в привлекающей их профессии. Занятия в кружках помогают подростку осознать свои склонности, возможности, недостатки. Проверка себя в деятельности – лучший способ и для </w:t>
      </w:r>
      <w:r w:rsidRPr="009B106F">
        <w:rPr>
          <w:rFonts w:ascii="Times New Roman" w:hAnsi="Times New Roman"/>
          <w:color w:val="000000" w:themeColor="text1"/>
          <w:sz w:val="24"/>
          <w:szCs w:val="24"/>
        </w:rPr>
        <w:lastRenderedPageBreak/>
        <w:t>осуществления мечты, и для предотвращения разочарований. Подрезать «крылья мечты» подростка нельзя, но необходимо «приземлить» ее, доводить до его сознания мысль, что путь к успеху в любом деле устлан трудностями, а не розами.</w:t>
      </w:r>
    </w:p>
    <w:p w:rsidR="00042B2D" w:rsidRDefault="00042B2D" w:rsidP="009B106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6F">
        <w:rPr>
          <w:rFonts w:ascii="Times New Roman" w:hAnsi="Times New Roman"/>
          <w:color w:val="000000" w:themeColor="text1"/>
          <w:sz w:val="24"/>
          <w:szCs w:val="24"/>
        </w:rPr>
        <w:t>Для многих подростков время обучения в</w:t>
      </w:r>
      <w:r w:rsidR="009B609A">
        <w:rPr>
          <w:rFonts w:ascii="Times New Roman" w:hAnsi="Times New Roman"/>
          <w:color w:val="000000" w:themeColor="text1"/>
          <w:sz w:val="24"/>
          <w:szCs w:val="24"/>
        </w:rPr>
        <w:t xml:space="preserve"> школе </w:t>
      </w:r>
      <w:r w:rsidRPr="009B106F">
        <w:rPr>
          <w:rFonts w:ascii="Times New Roman" w:hAnsi="Times New Roman"/>
          <w:color w:val="000000" w:themeColor="text1"/>
          <w:sz w:val="24"/>
          <w:szCs w:val="24"/>
        </w:rPr>
        <w:t>– период интенсивных размышлений о будущем</w:t>
      </w:r>
      <w:r w:rsidRPr="00163BAA">
        <w:rPr>
          <w:rFonts w:ascii="Times New Roman" w:hAnsi="Times New Roman"/>
          <w:color w:val="000000" w:themeColor="text1"/>
          <w:sz w:val="24"/>
          <w:szCs w:val="24"/>
        </w:rPr>
        <w:t xml:space="preserve">. При этом подросток не только должен разобраться в собственных способностях и склонностях, иметь представление о будущей профессии и конкретных способах достижения профессионального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>мастерства в избранной области, н</w:t>
      </w:r>
      <w:r w:rsidRPr="00163BAA">
        <w:rPr>
          <w:rFonts w:ascii="Times New Roman" w:hAnsi="Times New Roman"/>
          <w:color w:val="000000" w:themeColor="text1"/>
          <w:sz w:val="24"/>
          <w:szCs w:val="24"/>
        </w:rPr>
        <w:t xml:space="preserve">о и владеть информацией </w:t>
      </w:r>
      <w:proofErr w:type="gramStart"/>
      <w:r w:rsidRPr="00163BAA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Pr="00163BAA">
        <w:rPr>
          <w:rFonts w:ascii="Times New Roman" w:hAnsi="Times New Roman"/>
          <w:color w:val="000000" w:themeColor="text1"/>
          <w:sz w:val="24"/>
          <w:szCs w:val="24"/>
        </w:rPr>
        <w:t xml:space="preserve"> всем мире профессий.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3BAA">
        <w:rPr>
          <w:rFonts w:ascii="Times New Roman" w:hAnsi="Times New Roman"/>
          <w:color w:val="000000" w:themeColor="text1"/>
          <w:sz w:val="24"/>
          <w:szCs w:val="24"/>
        </w:rPr>
        <w:t>Одни</w:t>
      </w:r>
      <w:r w:rsidRPr="009B106F">
        <w:rPr>
          <w:rFonts w:ascii="Times New Roman" w:hAnsi="Times New Roman"/>
          <w:color w:val="000000" w:themeColor="text1"/>
          <w:sz w:val="24"/>
          <w:szCs w:val="24"/>
        </w:rPr>
        <w:t xml:space="preserve"> стараются перевести мечтания в действия, другие примеривают себя к разным вариантам будущего. Третьи думают о соответствии своих возможностей требованиям профессии, четвертые – собирают информацию о привлекающей профессии и учебном заведении, где ее получают. Подростки интересуются планами одноклассников, обсуждают сомнения, колебания, они отказываются от прежних мечтаний как от «детских». Многие склонны поддаваться влиянию </w:t>
      </w:r>
      <w:hyperlink r:id="rId8" w:tooltip="Авторитет" w:history="1">
        <w:r w:rsidRPr="009B106F">
          <w:rPr>
            <w:rFonts w:ascii="Times New Roman" w:hAnsi="Times New Roman"/>
            <w:color w:val="000000" w:themeColor="text1"/>
            <w:sz w:val="24"/>
            <w:szCs w:val="24"/>
          </w:rPr>
          <w:t>авторитетных</w:t>
        </w:r>
      </w:hyperlink>
      <w:r w:rsidRPr="009B106F">
        <w:rPr>
          <w:rFonts w:ascii="Times New Roman" w:hAnsi="Times New Roman"/>
          <w:color w:val="000000" w:themeColor="text1"/>
          <w:sz w:val="24"/>
          <w:szCs w:val="24"/>
        </w:rPr>
        <w:t xml:space="preserve"> или более взрослых друзей. Периодически возникают споры и разногласия относительно разных профессий и того, где именно продолжать учение.</w:t>
      </w:r>
    </w:p>
    <w:p w:rsidR="009B106F" w:rsidRPr="009B106F" w:rsidRDefault="009B106F" w:rsidP="009B106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6F">
        <w:rPr>
          <w:rFonts w:ascii="Times New Roman" w:hAnsi="Times New Roman"/>
          <w:color w:val="000000" w:themeColor="text1"/>
          <w:sz w:val="24"/>
          <w:szCs w:val="24"/>
        </w:rPr>
        <w:t xml:space="preserve">Выбор профессии и овладение ею начинается с профессионального самоопределения. На этом этапе ученики должны уже вполне реально сформировать для себя задачу выбора будущей сферы </w:t>
      </w:r>
      <w:proofErr w:type="gramStart"/>
      <w:r w:rsidRPr="009B106F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proofErr w:type="gramEnd"/>
      <w:r w:rsidRPr="009B106F">
        <w:rPr>
          <w:rFonts w:ascii="Times New Roman" w:hAnsi="Times New Roman"/>
          <w:color w:val="000000" w:themeColor="text1"/>
          <w:sz w:val="24"/>
          <w:szCs w:val="24"/>
        </w:rPr>
        <w:t xml:space="preserve"> с учетом имеющегося психологического и психофизиологического ресурсов. В это время у учащихся формируется отношение к определенным профессиям, осуществляется выбор учебных предметов в соответствии с выбранной профессией.</w:t>
      </w:r>
    </w:p>
    <w:p w:rsidR="009B106F" w:rsidRDefault="009B106F" w:rsidP="00AD15A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6F">
        <w:rPr>
          <w:rFonts w:ascii="Times New Roman" w:hAnsi="Times New Roman"/>
          <w:color w:val="000000" w:themeColor="text1"/>
          <w:sz w:val="24"/>
          <w:szCs w:val="24"/>
        </w:rPr>
        <w:t>Одной из главных задач взрослых является помощь старшему подростку в поиске позитивной перспективы в жизни, в выборе путей получения образования после окончания учебы. Подросток получает возможность «собрать» свою личность: поставить цель в жизни, наметить пути самовоспитания, составить предварительный профессиональный план.</w:t>
      </w:r>
    </w:p>
    <w:p w:rsidR="009B106F" w:rsidRDefault="009B106F" w:rsidP="00AD15A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6675" w:rsidRPr="009D0821" w:rsidRDefault="004A2653" w:rsidP="009D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42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494030" w:rsidRPr="00042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ттестация</w:t>
      </w:r>
      <w:r w:rsidR="00C731D4" w:rsidRPr="00042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учащихся</w:t>
      </w:r>
    </w:p>
    <w:p w:rsidR="00042B2D" w:rsidRPr="00BA14FF" w:rsidRDefault="00042B2D" w:rsidP="00042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82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образовательной деятельности учащихся отслеживаются путём проведения начального и итогового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BAA"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BA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BAA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анкетирования</w:t>
      </w:r>
      <w:r w:rsidRPr="009D08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0821">
        <w:rPr>
          <w:rFonts w:ascii="Times New Roman" w:hAnsi="Times New Roman" w:cs="Times New Roman"/>
          <w:color w:val="000000" w:themeColor="text1"/>
          <w:sz w:val="24"/>
          <w:szCs w:val="24"/>
        </w:rPr>
        <w:t>Формы и методы: индивидуальное собеседование, анкетирование, тестирование, наблюдение, опрос.</w:t>
      </w:r>
    </w:p>
    <w:p w:rsidR="00307DCE" w:rsidRPr="00BA14FF" w:rsidRDefault="00307DCE" w:rsidP="00B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07DCE" w:rsidRPr="00C02AA5" w:rsidRDefault="00C02AA5" w:rsidP="00C02A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Содержание программы</w:t>
      </w:r>
    </w:p>
    <w:p w:rsidR="00042B2D" w:rsidRDefault="00042B2D" w:rsidP="00C02A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162F0" w:rsidRDefault="00C02AA5" w:rsidP="00C02A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957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Учебно-тематический план</w:t>
      </w:r>
    </w:p>
    <w:p w:rsidR="00042B2D" w:rsidRPr="00A9577E" w:rsidRDefault="00042B2D" w:rsidP="00C02A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913"/>
        <w:gridCol w:w="819"/>
        <w:gridCol w:w="1005"/>
        <w:gridCol w:w="1309"/>
        <w:gridCol w:w="2076"/>
      </w:tblGrid>
      <w:tr w:rsidR="00313030" w:rsidRPr="00BA14FF" w:rsidTr="00313030">
        <w:trPr>
          <w:trHeight w:val="224"/>
          <w:jc w:val="center"/>
        </w:trPr>
        <w:tc>
          <w:tcPr>
            <w:tcW w:w="262" w:type="pct"/>
            <w:vMerge w:val="restart"/>
            <w:vAlign w:val="center"/>
          </w:tcPr>
          <w:p w:rsidR="00313030" w:rsidRPr="00BA14FF" w:rsidRDefault="00313030" w:rsidP="00D9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pct"/>
            <w:vMerge w:val="restart"/>
            <w:vAlign w:val="center"/>
          </w:tcPr>
          <w:p w:rsidR="00313030" w:rsidRPr="00BA14FF" w:rsidRDefault="00313030" w:rsidP="00D9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разделов и тем</w:t>
            </w:r>
          </w:p>
        </w:tc>
        <w:tc>
          <w:tcPr>
            <w:tcW w:w="1466" w:type="pct"/>
            <w:gridSpan w:val="3"/>
            <w:vAlign w:val="center"/>
          </w:tcPr>
          <w:p w:rsidR="00313030" w:rsidRPr="00BA14FF" w:rsidRDefault="00313030" w:rsidP="00D9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72" w:type="pct"/>
            <w:vMerge w:val="restart"/>
          </w:tcPr>
          <w:p w:rsidR="00313030" w:rsidRPr="00BA14FF" w:rsidRDefault="00313030" w:rsidP="00D9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аттестации/ контроля</w:t>
            </w:r>
          </w:p>
        </w:tc>
      </w:tr>
      <w:tr w:rsidR="00313030" w:rsidRPr="00BA14FF" w:rsidTr="00313030">
        <w:trPr>
          <w:jc w:val="center"/>
        </w:trPr>
        <w:tc>
          <w:tcPr>
            <w:tcW w:w="262" w:type="pct"/>
            <w:vMerge/>
            <w:vAlign w:val="center"/>
          </w:tcPr>
          <w:p w:rsidR="00313030" w:rsidRPr="00BA14FF" w:rsidRDefault="00313030" w:rsidP="00BA14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pct"/>
            <w:vMerge/>
            <w:vAlign w:val="center"/>
          </w:tcPr>
          <w:p w:rsidR="00313030" w:rsidRPr="00BA14FF" w:rsidRDefault="00313030" w:rsidP="00BA14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313030" w:rsidRPr="00BA14FF" w:rsidRDefault="00313030" w:rsidP="00D9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70" w:type="pct"/>
            <w:vAlign w:val="center"/>
          </w:tcPr>
          <w:p w:rsidR="00313030" w:rsidRPr="00BA14FF" w:rsidRDefault="00313030" w:rsidP="00D9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613" w:type="pct"/>
            <w:vAlign w:val="center"/>
          </w:tcPr>
          <w:p w:rsidR="00313030" w:rsidRPr="00BA14FF" w:rsidRDefault="00313030" w:rsidP="00D96978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972" w:type="pct"/>
            <w:vMerge/>
          </w:tcPr>
          <w:p w:rsidR="00313030" w:rsidRPr="00BA14FF" w:rsidRDefault="00313030" w:rsidP="00D96978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13030" w:rsidRPr="00BA14FF" w:rsidTr="00313030">
        <w:trPr>
          <w:jc w:val="center"/>
        </w:trPr>
        <w:tc>
          <w:tcPr>
            <w:tcW w:w="262" w:type="pct"/>
            <w:vAlign w:val="center"/>
          </w:tcPr>
          <w:p w:rsidR="00313030" w:rsidRPr="00BA14FF" w:rsidRDefault="00313030" w:rsidP="00BA14F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pct"/>
            <w:vAlign w:val="center"/>
          </w:tcPr>
          <w:p w:rsidR="00313030" w:rsidRPr="00BA14FF" w:rsidRDefault="00313030" w:rsidP="00A95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Вводное занятие. </w:t>
            </w:r>
            <w:r w:rsidR="00A9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региона</w:t>
            </w:r>
          </w:p>
        </w:tc>
        <w:tc>
          <w:tcPr>
            <w:tcW w:w="383" w:type="pct"/>
            <w:vAlign w:val="center"/>
          </w:tcPr>
          <w:p w:rsidR="00313030" w:rsidRPr="00BA14FF" w:rsidRDefault="00313030" w:rsidP="00BC2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313030" w:rsidRPr="00BA14FF" w:rsidRDefault="00313030" w:rsidP="00BC2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3" w:type="pct"/>
            <w:vAlign w:val="center"/>
          </w:tcPr>
          <w:p w:rsidR="00313030" w:rsidRPr="00BA14FF" w:rsidRDefault="00313030" w:rsidP="00BC2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pct"/>
          </w:tcPr>
          <w:p w:rsidR="00313030" w:rsidRPr="00BA14FF" w:rsidRDefault="00313030" w:rsidP="00BC2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Собеседование, анкетирование</w:t>
            </w:r>
          </w:p>
        </w:tc>
      </w:tr>
      <w:tr w:rsidR="00313030" w:rsidRPr="00BA14FF" w:rsidTr="00313030">
        <w:trPr>
          <w:jc w:val="center"/>
        </w:trPr>
        <w:tc>
          <w:tcPr>
            <w:tcW w:w="262" w:type="pct"/>
            <w:vAlign w:val="center"/>
          </w:tcPr>
          <w:p w:rsidR="00313030" w:rsidRPr="00BA14FF" w:rsidRDefault="00313030" w:rsidP="00BA14F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pct"/>
          </w:tcPr>
          <w:p w:rsidR="00313030" w:rsidRDefault="00313030" w:rsidP="008E24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игры.</w:t>
            </w:r>
          </w:p>
        </w:tc>
        <w:tc>
          <w:tcPr>
            <w:tcW w:w="383" w:type="pct"/>
          </w:tcPr>
          <w:p w:rsidR="00313030" w:rsidRDefault="00313030" w:rsidP="00BC2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0" w:type="pct"/>
          </w:tcPr>
          <w:p w:rsidR="00313030" w:rsidRPr="00BA14FF" w:rsidRDefault="00313030" w:rsidP="00BC2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3" w:type="pct"/>
          </w:tcPr>
          <w:p w:rsidR="00313030" w:rsidRDefault="00313030" w:rsidP="00BC2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2" w:type="pct"/>
          </w:tcPr>
          <w:p w:rsidR="00313030" w:rsidRDefault="00313030" w:rsidP="00BC2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игры</w:t>
            </w:r>
          </w:p>
        </w:tc>
      </w:tr>
      <w:tr w:rsidR="00313030" w:rsidRPr="00BA14FF" w:rsidTr="00313030">
        <w:trPr>
          <w:jc w:val="center"/>
        </w:trPr>
        <w:tc>
          <w:tcPr>
            <w:tcW w:w="262" w:type="pct"/>
            <w:vAlign w:val="center"/>
          </w:tcPr>
          <w:p w:rsidR="00313030" w:rsidRPr="00BA14FF" w:rsidRDefault="00313030" w:rsidP="00BA14F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pct"/>
          </w:tcPr>
          <w:p w:rsidR="00313030" w:rsidRPr="00BA14FF" w:rsidRDefault="00BC6407" w:rsidP="00BC64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383" w:type="pct"/>
          </w:tcPr>
          <w:p w:rsidR="00313030" w:rsidRPr="00BA14FF" w:rsidRDefault="00313030" w:rsidP="00BC2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313030" w:rsidRPr="00BA14FF" w:rsidRDefault="00313030" w:rsidP="00BC2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3" w:type="pct"/>
          </w:tcPr>
          <w:p w:rsidR="00313030" w:rsidRPr="00BA14FF" w:rsidRDefault="00313030" w:rsidP="00BC2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313030" w:rsidRPr="00BA14FF" w:rsidRDefault="00FF32CC" w:rsidP="00BC2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  <w:r w:rsidR="00BC6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викторина.</w:t>
            </w:r>
          </w:p>
        </w:tc>
      </w:tr>
      <w:tr w:rsidR="00313030" w:rsidRPr="00BA14FF" w:rsidTr="00313030">
        <w:trPr>
          <w:jc w:val="center"/>
        </w:trPr>
        <w:tc>
          <w:tcPr>
            <w:tcW w:w="2562" w:type="pct"/>
            <w:gridSpan w:val="2"/>
            <w:vAlign w:val="center"/>
          </w:tcPr>
          <w:p w:rsidR="00313030" w:rsidRPr="00BA14FF" w:rsidRDefault="00313030" w:rsidP="00DA44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83" w:type="pct"/>
            <w:vAlign w:val="center"/>
          </w:tcPr>
          <w:p w:rsidR="00313030" w:rsidRPr="00BA14FF" w:rsidRDefault="00313030" w:rsidP="00F00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0" w:type="pct"/>
          </w:tcPr>
          <w:p w:rsidR="00313030" w:rsidRPr="00BA14FF" w:rsidRDefault="00313030" w:rsidP="00BC2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:rsidR="00313030" w:rsidRPr="00BA14FF" w:rsidRDefault="00313030" w:rsidP="00313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313030" w:rsidRPr="00BA14FF" w:rsidRDefault="00313030" w:rsidP="00BC2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94030" w:rsidRPr="00BA14FF" w:rsidRDefault="00494030" w:rsidP="00B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3030" w:rsidRDefault="0031303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995EED" w:rsidRDefault="00B1542C" w:rsidP="00C02A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A9577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lastRenderedPageBreak/>
        <w:t>С</w:t>
      </w:r>
      <w:r w:rsidR="00C02AA5" w:rsidRPr="00A9577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одержание учебно-тематического плана</w:t>
      </w:r>
    </w:p>
    <w:p w:rsidR="00042B2D" w:rsidRPr="00A9577E" w:rsidRDefault="00042B2D" w:rsidP="00C02A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6330F5" w:rsidRPr="004E463E" w:rsidRDefault="006330F5" w:rsidP="006330F5">
      <w:pPr>
        <w:pStyle w:val="ad"/>
        <w:jc w:val="both"/>
        <w:rPr>
          <w:b/>
          <w:bCs/>
        </w:rPr>
      </w:pPr>
      <w:r w:rsidRPr="004E463E">
        <w:rPr>
          <w:b/>
          <w:bCs/>
        </w:rPr>
        <w:t xml:space="preserve">Тема </w:t>
      </w:r>
      <w:r w:rsidR="00DA44D0">
        <w:rPr>
          <w:b/>
          <w:bCs/>
        </w:rPr>
        <w:t>1</w:t>
      </w:r>
      <w:r w:rsidRPr="004E463E">
        <w:rPr>
          <w:b/>
          <w:bCs/>
        </w:rPr>
        <w:t>.   Вводное занятие</w:t>
      </w:r>
      <w:r w:rsidR="00DA44D0">
        <w:rPr>
          <w:b/>
          <w:bCs/>
        </w:rPr>
        <w:t xml:space="preserve">. </w:t>
      </w:r>
      <w:r w:rsidR="00A9577E">
        <w:rPr>
          <w:b/>
          <w:bCs/>
        </w:rPr>
        <w:t>Экономика региона</w:t>
      </w:r>
    </w:p>
    <w:p w:rsidR="00042B2D" w:rsidRPr="00A35CA9" w:rsidRDefault="00042B2D" w:rsidP="00042B2D">
      <w:pPr>
        <w:pStyle w:val="ad"/>
        <w:jc w:val="both"/>
        <w:rPr>
          <w:color w:val="000000" w:themeColor="text1"/>
        </w:rPr>
      </w:pPr>
      <w:r w:rsidRPr="00042B2D">
        <w:rPr>
          <w:i/>
        </w:rPr>
        <w:t>Теория:</w:t>
      </w:r>
      <w:r w:rsidRPr="004E463E">
        <w:rPr>
          <w:b/>
        </w:rPr>
        <w:t xml:space="preserve"> </w:t>
      </w:r>
      <w:r w:rsidRPr="004E463E">
        <w:t>Что такое «</w:t>
      </w:r>
      <w:proofErr w:type="spellStart"/>
      <w:r w:rsidRPr="004E463E">
        <w:t>Проф</w:t>
      </w:r>
      <w:r>
        <w:t>ориентационные</w:t>
      </w:r>
      <w:proofErr w:type="spellEnd"/>
      <w:r>
        <w:t xml:space="preserve"> игры</w:t>
      </w:r>
      <w:r w:rsidRPr="004E463E">
        <w:t>»? Цели, задачи, план проведения.</w:t>
      </w:r>
      <w:r w:rsidR="00BC6407">
        <w:t xml:space="preserve"> </w:t>
      </w:r>
      <w:r>
        <w:rPr>
          <w:color w:val="000000" w:themeColor="text1"/>
        </w:rPr>
        <w:t>О</w:t>
      </w:r>
      <w:r w:rsidRPr="00BA14FF">
        <w:rPr>
          <w:color w:val="000000" w:themeColor="text1"/>
        </w:rPr>
        <w:t>бсуждение личного опыта учащихся</w:t>
      </w:r>
      <w:r>
        <w:rPr>
          <w:color w:val="000000" w:themeColor="text1"/>
        </w:rPr>
        <w:t xml:space="preserve"> в экономических вопросах. Топ профессий региона. </w:t>
      </w:r>
      <w:r w:rsidRPr="00BA14FF">
        <w:rPr>
          <w:color w:val="000000" w:themeColor="text1"/>
        </w:rPr>
        <w:t xml:space="preserve">Дать определения: профессия, специальность, квалификация, должность. </w:t>
      </w:r>
      <w:r w:rsidRPr="00A35CA9">
        <w:rPr>
          <w:color w:val="000000" w:themeColor="text1"/>
        </w:rPr>
        <w:t xml:space="preserve">Профессионально-важные качества. </w:t>
      </w:r>
    </w:p>
    <w:p w:rsidR="00042B2D" w:rsidRPr="00042B2D" w:rsidRDefault="00042B2D" w:rsidP="00042B2D">
      <w:pPr>
        <w:pStyle w:val="ad"/>
        <w:jc w:val="both"/>
      </w:pPr>
      <w:r w:rsidRPr="00042B2D">
        <w:rPr>
          <w:i/>
          <w:color w:val="000000" w:themeColor="text1"/>
        </w:rPr>
        <w:t>Практика:</w:t>
      </w:r>
      <w:r>
        <w:rPr>
          <w:color w:val="000000" w:themeColor="text1"/>
        </w:rPr>
        <w:t xml:space="preserve"> Заполнение анкеты на понимание экономической структуры региона и кластеров профессий.</w:t>
      </w:r>
    </w:p>
    <w:p w:rsidR="00042B2D" w:rsidRDefault="00042B2D" w:rsidP="00730049">
      <w:pPr>
        <w:pStyle w:val="ad"/>
        <w:jc w:val="both"/>
        <w:rPr>
          <w:b/>
          <w:bCs/>
        </w:rPr>
      </w:pPr>
    </w:p>
    <w:p w:rsidR="00730049" w:rsidRPr="009D0821" w:rsidRDefault="00730049" w:rsidP="00730049">
      <w:pPr>
        <w:pStyle w:val="ad"/>
        <w:jc w:val="both"/>
        <w:rPr>
          <w:b/>
          <w:bCs/>
        </w:rPr>
      </w:pPr>
      <w:r w:rsidRPr="009D0821">
        <w:rPr>
          <w:b/>
          <w:bCs/>
        </w:rPr>
        <w:t xml:space="preserve">Тема </w:t>
      </w:r>
      <w:r w:rsidR="00313030">
        <w:rPr>
          <w:b/>
          <w:bCs/>
        </w:rPr>
        <w:t>2</w:t>
      </w:r>
      <w:r w:rsidRPr="009D0821">
        <w:rPr>
          <w:b/>
          <w:bCs/>
        </w:rPr>
        <w:t xml:space="preserve">. </w:t>
      </w:r>
      <w:proofErr w:type="spellStart"/>
      <w:r w:rsidR="00657813" w:rsidRPr="00657813">
        <w:rPr>
          <w:b/>
          <w:color w:val="000000" w:themeColor="text1"/>
        </w:rPr>
        <w:t>Профориентационные</w:t>
      </w:r>
      <w:proofErr w:type="spellEnd"/>
      <w:r w:rsidR="00657813" w:rsidRPr="00657813">
        <w:rPr>
          <w:b/>
          <w:color w:val="000000" w:themeColor="text1"/>
        </w:rPr>
        <w:t xml:space="preserve"> игры.</w:t>
      </w:r>
    </w:p>
    <w:p w:rsidR="00657813" w:rsidRPr="004E463E" w:rsidRDefault="00657813" w:rsidP="00657813">
      <w:pPr>
        <w:pStyle w:val="ad"/>
        <w:jc w:val="both"/>
        <w:rPr>
          <w:bCs/>
        </w:rPr>
      </w:pPr>
      <w:r w:rsidRPr="00042B2D">
        <w:rPr>
          <w:bCs/>
          <w:i/>
        </w:rPr>
        <w:t>Теория:</w:t>
      </w:r>
      <w:r w:rsidRPr="004E463E">
        <w:rPr>
          <w:b/>
          <w:bCs/>
        </w:rPr>
        <w:t xml:space="preserve"> </w:t>
      </w:r>
      <w:r>
        <w:rPr>
          <w:bCs/>
        </w:rPr>
        <w:t>Правила проведения игры</w:t>
      </w:r>
      <w:r w:rsidRPr="004E463E">
        <w:rPr>
          <w:bCs/>
        </w:rPr>
        <w:t xml:space="preserve">, </w:t>
      </w:r>
      <w:r>
        <w:rPr>
          <w:bCs/>
        </w:rPr>
        <w:t>выбор участников</w:t>
      </w:r>
      <w:r w:rsidRPr="004E463E">
        <w:rPr>
          <w:bCs/>
        </w:rPr>
        <w:t>.</w:t>
      </w:r>
    </w:p>
    <w:p w:rsidR="00657813" w:rsidRPr="00F34ABD" w:rsidRDefault="00657813" w:rsidP="00657813">
      <w:pPr>
        <w:pStyle w:val="ad"/>
        <w:jc w:val="both"/>
        <w:rPr>
          <w:bCs/>
        </w:rPr>
      </w:pPr>
      <w:r w:rsidRPr="00A72A4E">
        <w:rPr>
          <w:bCs/>
          <w:i/>
        </w:rPr>
        <w:t>Практика:</w:t>
      </w:r>
      <w:r w:rsidRPr="00F34ABD">
        <w:rPr>
          <w:b/>
          <w:bCs/>
        </w:rPr>
        <w:t xml:space="preserve"> </w:t>
      </w:r>
      <w:r w:rsidRPr="00657813">
        <w:rPr>
          <w:bCs/>
        </w:rPr>
        <w:t>В</w:t>
      </w:r>
      <w:r w:rsidRPr="00F34ABD">
        <w:rPr>
          <w:bCs/>
        </w:rPr>
        <w:t xml:space="preserve">ыполнение задания, предусмотренного </w:t>
      </w:r>
      <w:r>
        <w:rPr>
          <w:bCs/>
        </w:rPr>
        <w:t>игрой</w:t>
      </w:r>
      <w:r w:rsidRPr="00F34ABD">
        <w:rPr>
          <w:bCs/>
        </w:rPr>
        <w:t xml:space="preserve">. </w:t>
      </w:r>
    </w:p>
    <w:p w:rsidR="00657813" w:rsidRDefault="00657813" w:rsidP="00A35CA9">
      <w:pPr>
        <w:pStyle w:val="ad"/>
        <w:jc w:val="both"/>
        <w:rPr>
          <w:b/>
          <w:bCs/>
        </w:rPr>
      </w:pPr>
    </w:p>
    <w:p w:rsidR="00DA44D0" w:rsidRPr="004E463E" w:rsidRDefault="00DA44D0" w:rsidP="00DA44D0">
      <w:pPr>
        <w:pStyle w:val="ad"/>
        <w:rPr>
          <w:b/>
          <w:bCs/>
        </w:rPr>
      </w:pPr>
      <w:r w:rsidRPr="004E463E">
        <w:rPr>
          <w:b/>
          <w:bCs/>
        </w:rPr>
        <w:t xml:space="preserve">Тема </w:t>
      </w:r>
      <w:r w:rsidR="00313030">
        <w:rPr>
          <w:b/>
          <w:bCs/>
        </w:rPr>
        <w:t>3</w:t>
      </w:r>
      <w:r w:rsidRPr="004E463E">
        <w:rPr>
          <w:b/>
          <w:bCs/>
        </w:rPr>
        <w:t xml:space="preserve">. </w:t>
      </w:r>
      <w:r w:rsidR="00BC6407">
        <w:rPr>
          <w:b/>
          <w:bCs/>
        </w:rPr>
        <w:t xml:space="preserve">Подведение итогов. </w:t>
      </w:r>
      <w:r w:rsidRPr="004E463E">
        <w:rPr>
          <w:b/>
          <w:bCs/>
        </w:rPr>
        <w:t>Р</w:t>
      </w:r>
      <w:r>
        <w:rPr>
          <w:b/>
          <w:bCs/>
        </w:rPr>
        <w:t xml:space="preserve">ефлексия. </w:t>
      </w:r>
    </w:p>
    <w:p w:rsidR="00A72A4E" w:rsidRPr="00AC0F91" w:rsidRDefault="00DA44D0" w:rsidP="0071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91">
        <w:rPr>
          <w:rFonts w:ascii="Times New Roman" w:hAnsi="Times New Roman" w:cs="Times New Roman"/>
          <w:b/>
          <w:bCs/>
          <w:sz w:val="24"/>
          <w:szCs w:val="24"/>
        </w:rPr>
        <w:t>Практика:</w:t>
      </w:r>
      <w:r w:rsidRPr="00AC0F91">
        <w:rPr>
          <w:rFonts w:ascii="Times New Roman" w:hAnsi="Times New Roman" w:cs="Times New Roman"/>
          <w:sz w:val="24"/>
          <w:szCs w:val="24"/>
        </w:rPr>
        <w:t xml:space="preserve"> Подведение итогов проведения </w:t>
      </w:r>
      <w:proofErr w:type="spellStart"/>
      <w:r w:rsidR="001918F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1918F1">
        <w:rPr>
          <w:rFonts w:ascii="Times New Roman" w:hAnsi="Times New Roman" w:cs="Times New Roman"/>
          <w:sz w:val="24"/>
          <w:szCs w:val="24"/>
        </w:rPr>
        <w:t xml:space="preserve"> игр</w:t>
      </w:r>
      <w:r w:rsidRPr="00AC0F91">
        <w:rPr>
          <w:rFonts w:ascii="Times New Roman" w:hAnsi="Times New Roman" w:cs="Times New Roman"/>
          <w:sz w:val="24"/>
          <w:szCs w:val="24"/>
        </w:rPr>
        <w:t>.</w:t>
      </w:r>
      <w:r w:rsidR="00717483" w:rsidRPr="00AC0F91">
        <w:rPr>
          <w:rFonts w:ascii="Times New Roman" w:hAnsi="Times New Roman" w:cs="Times New Roman"/>
          <w:sz w:val="24"/>
          <w:szCs w:val="24"/>
        </w:rPr>
        <w:t xml:space="preserve"> </w:t>
      </w:r>
      <w:r w:rsidR="00A72A4E">
        <w:rPr>
          <w:rFonts w:ascii="Times New Roman" w:hAnsi="Times New Roman" w:cs="Times New Roman"/>
          <w:sz w:val="24"/>
          <w:szCs w:val="24"/>
        </w:rPr>
        <w:t>Викторина</w:t>
      </w:r>
      <w:r w:rsidR="00FF32CC">
        <w:rPr>
          <w:rFonts w:ascii="Times New Roman" w:hAnsi="Times New Roman" w:cs="Times New Roman"/>
          <w:sz w:val="24"/>
          <w:szCs w:val="24"/>
        </w:rPr>
        <w:t xml:space="preserve"> на знание ознакомительного материала</w:t>
      </w:r>
      <w:r w:rsidR="00A72A4E">
        <w:rPr>
          <w:rFonts w:ascii="Times New Roman" w:hAnsi="Times New Roman" w:cs="Times New Roman"/>
          <w:sz w:val="24"/>
          <w:szCs w:val="24"/>
        </w:rPr>
        <w:t>.</w:t>
      </w:r>
    </w:p>
    <w:p w:rsidR="00DA44D0" w:rsidRDefault="00DA44D0" w:rsidP="00BA1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4D0" w:rsidRPr="002258ED" w:rsidRDefault="002258ED" w:rsidP="002258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8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Календарный учебный график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710"/>
        <w:gridCol w:w="4375"/>
        <w:gridCol w:w="701"/>
        <w:gridCol w:w="1492"/>
        <w:gridCol w:w="3102"/>
      </w:tblGrid>
      <w:tr w:rsidR="00BD78AC" w:rsidRPr="001918F1" w:rsidTr="00BC6407">
        <w:trPr>
          <w:trHeight w:val="20"/>
        </w:trPr>
        <w:tc>
          <w:tcPr>
            <w:tcW w:w="158" w:type="pct"/>
          </w:tcPr>
          <w:p w:rsidR="002258ED" w:rsidRPr="001918F1" w:rsidRDefault="002258ED" w:rsidP="002258ED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31" w:type="pct"/>
          </w:tcPr>
          <w:p w:rsidR="002258ED" w:rsidRPr="001918F1" w:rsidRDefault="002258ED" w:rsidP="002258ED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041" w:type="pct"/>
          </w:tcPr>
          <w:p w:rsidR="002258ED" w:rsidRPr="001918F1" w:rsidRDefault="002258ED" w:rsidP="00BD78AC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 xml:space="preserve">Название </w:t>
            </w:r>
            <w:r w:rsidR="00BD78AC" w:rsidRPr="001918F1">
              <w:rPr>
                <w:sz w:val="24"/>
                <w:szCs w:val="24"/>
              </w:rPr>
              <w:t>тем</w:t>
            </w:r>
          </w:p>
        </w:tc>
        <w:tc>
          <w:tcPr>
            <w:tcW w:w="327" w:type="pct"/>
          </w:tcPr>
          <w:p w:rsidR="002258ED" w:rsidRPr="001918F1" w:rsidRDefault="002258ED" w:rsidP="002258ED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8F1">
              <w:rPr>
                <w:sz w:val="24"/>
                <w:szCs w:val="24"/>
              </w:rPr>
              <w:t>К-во</w:t>
            </w:r>
            <w:proofErr w:type="spellEnd"/>
            <w:proofErr w:type="gramEnd"/>
            <w:r w:rsidRPr="001918F1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696" w:type="pct"/>
          </w:tcPr>
          <w:p w:rsidR="002258ED" w:rsidRPr="001918F1" w:rsidRDefault="002258ED" w:rsidP="002258ED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Формы организации занятия</w:t>
            </w:r>
          </w:p>
        </w:tc>
        <w:tc>
          <w:tcPr>
            <w:tcW w:w="1448" w:type="pct"/>
          </w:tcPr>
          <w:p w:rsidR="002258ED" w:rsidRPr="001918F1" w:rsidRDefault="002258ED" w:rsidP="002258ED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BD78AC" w:rsidRPr="001918F1" w:rsidTr="00BC6407">
        <w:trPr>
          <w:trHeight w:val="20"/>
        </w:trPr>
        <w:tc>
          <w:tcPr>
            <w:tcW w:w="158" w:type="pct"/>
          </w:tcPr>
          <w:p w:rsidR="00BD78AC" w:rsidRPr="001918F1" w:rsidRDefault="00BD78AC" w:rsidP="002258E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BD78AC" w:rsidRPr="001918F1" w:rsidRDefault="00BD78AC" w:rsidP="002258ED">
            <w:pPr>
              <w:pStyle w:val="af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041" w:type="pct"/>
            <w:vAlign w:val="center"/>
          </w:tcPr>
          <w:p w:rsidR="00BD78AC" w:rsidRPr="001918F1" w:rsidRDefault="00BD78AC" w:rsidP="00A95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Вводное занятие. </w:t>
            </w:r>
            <w:r w:rsidR="00A9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региона</w:t>
            </w:r>
          </w:p>
        </w:tc>
        <w:tc>
          <w:tcPr>
            <w:tcW w:w="327" w:type="pct"/>
            <w:vAlign w:val="center"/>
          </w:tcPr>
          <w:p w:rsidR="00BD78AC" w:rsidRPr="001918F1" w:rsidRDefault="00BD78AC" w:rsidP="00AC0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BD78AC" w:rsidRPr="001918F1" w:rsidRDefault="00BD78AC" w:rsidP="002258ED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Беседа</w:t>
            </w:r>
          </w:p>
        </w:tc>
        <w:tc>
          <w:tcPr>
            <w:tcW w:w="1448" w:type="pct"/>
          </w:tcPr>
          <w:p w:rsidR="00BD78AC" w:rsidRPr="001918F1" w:rsidRDefault="001918F1" w:rsidP="00BD78AC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  <w:r w:rsidR="00BD78AC" w:rsidRPr="001918F1">
              <w:rPr>
                <w:sz w:val="24"/>
                <w:szCs w:val="24"/>
              </w:rPr>
              <w:t>, анкетирование</w:t>
            </w:r>
          </w:p>
        </w:tc>
      </w:tr>
      <w:tr w:rsidR="001918F1" w:rsidRPr="001918F1" w:rsidTr="00BC6407">
        <w:trPr>
          <w:trHeight w:val="20"/>
        </w:trPr>
        <w:tc>
          <w:tcPr>
            <w:tcW w:w="158" w:type="pct"/>
          </w:tcPr>
          <w:p w:rsidR="001918F1" w:rsidRPr="001918F1" w:rsidRDefault="001918F1" w:rsidP="002258E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1918F1" w:rsidRPr="001918F1" w:rsidRDefault="001918F1" w:rsidP="002258ED">
            <w:pPr>
              <w:pStyle w:val="af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041" w:type="pct"/>
          </w:tcPr>
          <w:p w:rsidR="001918F1" w:rsidRPr="001918F1" w:rsidRDefault="00135BC1" w:rsidP="00191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</w:t>
            </w:r>
            <w:r w:rsidR="00191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 объективе – экономика региона» </w:t>
            </w:r>
          </w:p>
        </w:tc>
        <w:tc>
          <w:tcPr>
            <w:tcW w:w="327" w:type="pct"/>
          </w:tcPr>
          <w:p w:rsidR="001918F1" w:rsidRPr="001918F1" w:rsidRDefault="001918F1" w:rsidP="00AC0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1918F1" w:rsidRPr="001918F1" w:rsidRDefault="001918F1" w:rsidP="002258ED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Игра</w:t>
            </w:r>
          </w:p>
        </w:tc>
        <w:tc>
          <w:tcPr>
            <w:tcW w:w="1448" w:type="pct"/>
          </w:tcPr>
          <w:p w:rsidR="001918F1" w:rsidRPr="001918F1" w:rsidRDefault="001918F1" w:rsidP="003678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игры</w:t>
            </w:r>
          </w:p>
        </w:tc>
      </w:tr>
      <w:tr w:rsidR="001918F1" w:rsidRPr="001918F1" w:rsidTr="00BC6407">
        <w:trPr>
          <w:trHeight w:val="20"/>
        </w:trPr>
        <w:tc>
          <w:tcPr>
            <w:tcW w:w="158" w:type="pct"/>
          </w:tcPr>
          <w:p w:rsidR="001918F1" w:rsidRPr="001918F1" w:rsidRDefault="001918F1" w:rsidP="002258E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1918F1" w:rsidRPr="001918F1" w:rsidRDefault="001918F1" w:rsidP="002258ED">
            <w:pPr>
              <w:pStyle w:val="af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041" w:type="pct"/>
          </w:tcPr>
          <w:p w:rsidR="001918F1" w:rsidRPr="001918F1" w:rsidRDefault="00135BC1" w:rsidP="00AC0F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</w:t>
            </w:r>
            <w:r w:rsidR="00191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«Мой город»</w:t>
            </w:r>
          </w:p>
        </w:tc>
        <w:tc>
          <w:tcPr>
            <w:tcW w:w="327" w:type="pct"/>
          </w:tcPr>
          <w:p w:rsidR="001918F1" w:rsidRPr="001918F1" w:rsidRDefault="001918F1" w:rsidP="00AC0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1918F1" w:rsidRPr="001918F1" w:rsidRDefault="001918F1" w:rsidP="003678FD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Игра</w:t>
            </w:r>
          </w:p>
        </w:tc>
        <w:tc>
          <w:tcPr>
            <w:tcW w:w="1448" w:type="pct"/>
          </w:tcPr>
          <w:p w:rsidR="001918F1" w:rsidRPr="001918F1" w:rsidRDefault="001918F1" w:rsidP="003678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игры</w:t>
            </w:r>
          </w:p>
        </w:tc>
      </w:tr>
      <w:tr w:rsidR="001918F1" w:rsidRPr="001918F1" w:rsidTr="00BC6407">
        <w:trPr>
          <w:trHeight w:val="20"/>
        </w:trPr>
        <w:tc>
          <w:tcPr>
            <w:tcW w:w="158" w:type="pct"/>
          </w:tcPr>
          <w:p w:rsidR="001918F1" w:rsidRPr="001918F1" w:rsidRDefault="001918F1" w:rsidP="002258E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1918F1" w:rsidRPr="001918F1" w:rsidRDefault="001918F1" w:rsidP="002258ED">
            <w:pPr>
              <w:pStyle w:val="af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041" w:type="pct"/>
          </w:tcPr>
          <w:p w:rsidR="001918F1" w:rsidRPr="001918F1" w:rsidRDefault="00135BC1" w:rsidP="00AC0F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</w:t>
            </w:r>
            <w:r w:rsidR="00191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«Промышленность. Версия 7х8»</w:t>
            </w:r>
          </w:p>
        </w:tc>
        <w:tc>
          <w:tcPr>
            <w:tcW w:w="327" w:type="pct"/>
          </w:tcPr>
          <w:p w:rsidR="001918F1" w:rsidRPr="001918F1" w:rsidRDefault="001918F1" w:rsidP="00AC0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1918F1" w:rsidRPr="001918F1" w:rsidRDefault="001918F1" w:rsidP="003678FD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Игра</w:t>
            </w:r>
          </w:p>
        </w:tc>
        <w:tc>
          <w:tcPr>
            <w:tcW w:w="1448" w:type="pct"/>
          </w:tcPr>
          <w:p w:rsidR="001918F1" w:rsidRPr="001918F1" w:rsidRDefault="001918F1" w:rsidP="003678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игры</w:t>
            </w:r>
          </w:p>
        </w:tc>
      </w:tr>
      <w:tr w:rsidR="001918F1" w:rsidRPr="001918F1" w:rsidTr="00BC6407">
        <w:trPr>
          <w:trHeight w:val="20"/>
        </w:trPr>
        <w:tc>
          <w:tcPr>
            <w:tcW w:w="158" w:type="pct"/>
          </w:tcPr>
          <w:p w:rsidR="001918F1" w:rsidRPr="001918F1" w:rsidRDefault="001918F1" w:rsidP="002258E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1918F1" w:rsidRPr="001918F1" w:rsidRDefault="001918F1" w:rsidP="002258ED">
            <w:pPr>
              <w:pStyle w:val="af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041" w:type="pct"/>
          </w:tcPr>
          <w:p w:rsidR="001918F1" w:rsidRPr="001918F1" w:rsidRDefault="00135BC1" w:rsidP="00AC0F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</w:t>
            </w:r>
            <w:r w:rsidR="00191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«ТОП-регион»</w:t>
            </w:r>
          </w:p>
        </w:tc>
        <w:tc>
          <w:tcPr>
            <w:tcW w:w="327" w:type="pct"/>
          </w:tcPr>
          <w:p w:rsidR="001918F1" w:rsidRPr="001918F1" w:rsidRDefault="001918F1" w:rsidP="00AC0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1918F1" w:rsidRPr="001918F1" w:rsidRDefault="001918F1" w:rsidP="003678FD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Игра</w:t>
            </w:r>
          </w:p>
        </w:tc>
        <w:tc>
          <w:tcPr>
            <w:tcW w:w="1448" w:type="pct"/>
          </w:tcPr>
          <w:p w:rsidR="001918F1" w:rsidRPr="001918F1" w:rsidRDefault="001918F1" w:rsidP="003678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игры</w:t>
            </w:r>
          </w:p>
        </w:tc>
      </w:tr>
      <w:tr w:rsidR="001918F1" w:rsidRPr="001918F1" w:rsidTr="00BC6407">
        <w:trPr>
          <w:trHeight w:val="20"/>
        </w:trPr>
        <w:tc>
          <w:tcPr>
            <w:tcW w:w="158" w:type="pct"/>
          </w:tcPr>
          <w:p w:rsidR="001918F1" w:rsidRPr="001918F1" w:rsidRDefault="001918F1" w:rsidP="002258E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1918F1" w:rsidRPr="001918F1" w:rsidRDefault="001918F1" w:rsidP="002258ED">
            <w:pPr>
              <w:pStyle w:val="af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041" w:type="pct"/>
          </w:tcPr>
          <w:p w:rsidR="001918F1" w:rsidRPr="001918F1" w:rsidRDefault="00135BC1" w:rsidP="00AC0F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</w:t>
            </w:r>
            <w:r w:rsidR="00191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«Фермер»</w:t>
            </w:r>
          </w:p>
        </w:tc>
        <w:tc>
          <w:tcPr>
            <w:tcW w:w="327" w:type="pct"/>
          </w:tcPr>
          <w:p w:rsidR="001918F1" w:rsidRPr="001918F1" w:rsidRDefault="001918F1" w:rsidP="00AC0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1918F1" w:rsidRPr="001918F1" w:rsidRDefault="001918F1" w:rsidP="003678FD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Игра</w:t>
            </w:r>
          </w:p>
        </w:tc>
        <w:tc>
          <w:tcPr>
            <w:tcW w:w="1448" w:type="pct"/>
          </w:tcPr>
          <w:p w:rsidR="001918F1" w:rsidRPr="001918F1" w:rsidRDefault="001918F1" w:rsidP="003678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игры</w:t>
            </w:r>
          </w:p>
        </w:tc>
      </w:tr>
      <w:tr w:rsidR="001918F1" w:rsidRPr="001918F1" w:rsidTr="00BC6407">
        <w:trPr>
          <w:trHeight w:val="20"/>
        </w:trPr>
        <w:tc>
          <w:tcPr>
            <w:tcW w:w="158" w:type="pct"/>
          </w:tcPr>
          <w:p w:rsidR="001918F1" w:rsidRPr="001918F1" w:rsidRDefault="001918F1" w:rsidP="002258E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1918F1" w:rsidRPr="001918F1" w:rsidRDefault="001918F1" w:rsidP="002258ED">
            <w:pPr>
              <w:pStyle w:val="af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041" w:type="pct"/>
          </w:tcPr>
          <w:p w:rsidR="001918F1" w:rsidRPr="001918F1" w:rsidRDefault="00135BC1" w:rsidP="00AC0F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</w:t>
            </w:r>
            <w:r w:rsidR="00191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«Экономическое лото»</w:t>
            </w:r>
          </w:p>
        </w:tc>
        <w:tc>
          <w:tcPr>
            <w:tcW w:w="327" w:type="pct"/>
          </w:tcPr>
          <w:p w:rsidR="001918F1" w:rsidRPr="001918F1" w:rsidRDefault="001918F1" w:rsidP="00AC0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1918F1" w:rsidRPr="001918F1" w:rsidRDefault="001918F1" w:rsidP="003678FD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Игра</w:t>
            </w:r>
          </w:p>
        </w:tc>
        <w:tc>
          <w:tcPr>
            <w:tcW w:w="1448" w:type="pct"/>
          </w:tcPr>
          <w:p w:rsidR="001918F1" w:rsidRPr="001918F1" w:rsidRDefault="001918F1" w:rsidP="003678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игры</w:t>
            </w:r>
          </w:p>
        </w:tc>
      </w:tr>
      <w:tr w:rsidR="001918F1" w:rsidRPr="001918F1" w:rsidTr="00BC6407">
        <w:trPr>
          <w:trHeight w:val="20"/>
        </w:trPr>
        <w:tc>
          <w:tcPr>
            <w:tcW w:w="158" w:type="pct"/>
          </w:tcPr>
          <w:p w:rsidR="001918F1" w:rsidRPr="001918F1" w:rsidRDefault="001918F1" w:rsidP="002258E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1918F1" w:rsidRPr="001918F1" w:rsidRDefault="001918F1" w:rsidP="002258ED">
            <w:pPr>
              <w:pStyle w:val="af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041" w:type="pct"/>
          </w:tcPr>
          <w:p w:rsidR="001918F1" w:rsidRPr="001918F1" w:rsidRDefault="00135BC1" w:rsidP="00AC0F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</w:t>
            </w:r>
            <w:r w:rsidR="00191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«Папа знает»</w:t>
            </w:r>
          </w:p>
        </w:tc>
        <w:tc>
          <w:tcPr>
            <w:tcW w:w="327" w:type="pct"/>
          </w:tcPr>
          <w:p w:rsidR="001918F1" w:rsidRPr="001918F1" w:rsidRDefault="001918F1" w:rsidP="00AC0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1918F1" w:rsidRPr="001918F1" w:rsidRDefault="001918F1" w:rsidP="003678FD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Игра</w:t>
            </w:r>
          </w:p>
        </w:tc>
        <w:tc>
          <w:tcPr>
            <w:tcW w:w="1448" w:type="pct"/>
          </w:tcPr>
          <w:p w:rsidR="001918F1" w:rsidRPr="001918F1" w:rsidRDefault="001918F1" w:rsidP="003678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игры</w:t>
            </w:r>
          </w:p>
        </w:tc>
      </w:tr>
      <w:tr w:rsidR="00BD78AC" w:rsidRPr="001918F1" w:rsidTr="00BC6407">
        <w:trPr>
          <w:trHeight w:val="20"/>
        </w:trPr>
        <w:tc>
          <w:tcPr>
            <w:tcW w:w="158" w:type="pct"/>
          </w:tcPr>
          <w:p w:rsidR="00BD78AC" w:rsidRPr="001918F1" w:rsidRDefault="00BD78AC" w:rsidP="002258E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BD78AC" w:rsidRPr="001918F1" w:rsidRDefault="00BD78AC" w:rsidP="002258ED">
            <w:pPr>
              <w:pStyle w:val="af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041" w:type="pct"/>
          </w:tcPr>
          <w:p w:rsidR="00BD78AC" w:rsidRPr="001918F1" w:rsidRDefault="00BC6407" w:rsidP="00BC64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итогов. </w:t>
            </w:r>
            <w:r w:rsidR="00BD78AC"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Рефлексия. </w:t>
            </w:r>
          </w:p>
        </w:tc>
        <w:tc>
          <w:tcPr>
            <w:tcW w:w="327" w:type="pct"/>
          </w:tcPr>
          <w:p w:rsidR="00BD78AC" w:rsidRPr="001918F1" w:rsidRDefault="00BD78AC" w:rsidP="00AC0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BD78AC" w:rsidRPr="001918F1" w:rsidRDefault="00BD78AC" w:rsidP="00BC6407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Беседа</w:t>
            </w:r>
            <w:r w:rsidR="00A72A4E">
              <w:rPr>
                <w:sz w:val="24"/>
                <w:szCs w:val="24"/>
              </w:rPr>
              <w:t xml:space="preserve">, </w:t>
            </w:r>
            <w:r w:rsidR="00BC6407">
              <w:rPr>
                <w:sz w:val="24"/>
                <w:szCs w:val="24"/>
              </w:rPr>
              <w:t>игра</w:t>
            </w:r>
          </w:p>
        </w:tc>
        <w:tc>
          <w:tcPr>
            <w:tcW w:w="1448" w:type="pct"/>
          </w:tcPr>
          <w:p w:rsidR="00BD78AC" w:rsidRPr="001918F1" w:rsidRDefault="00FF32CC" w:rsidP="00FF32CC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  <w:r w:rsidR="00BC6407">
              <w:rPr>
                <w:sz w:val="24"/>
                <w:szCs w:val="24"/>
              </w:rPr>
              <w:t>, викторина</w:t>
            </w:r>
          </w:p>
        </w:tc>
      </w:tr>
    </w:tbl>
    <w:p w:rsidR="002258ED" w:rsidRDefault="002258ED" w:rsidP="00BA1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3030" w:rsidRDefault="00313030" w:rsidP="00BA1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4D0" w:rsidRPr="00EE0AA8" w:rsidRDefault="00EE0AA8" w:rsidP="00EE0A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программы</w:t>
      </w:r>
    </w:p>
    <w:p w:rsidR="00EE0AA8" w:rsidRPr="00D96978" w:rsidRDefault="00EE0AA8" w:rsidP="00EE0A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697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Кадровое обеспечение</w:t>
      </w:r>
    </w:p>
    <w:p w:rsidR="00052E9F" w:rsidRDefault="00EE0AA8" w:rsidP="00052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программы привлекаются педагоги дополнительного образования</w:t>
      </w:r>
      <w:r w:rsidR="00052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анимационного творчества «Перспектива», </w:t>
      </w:r>
      <w:r w:rsidR="002E66E6">
        <w:rPr>
          <w:rFonts w:ascii="Times New Roman" w:hAnsi="Times New Roman" w:cs="Times New Roman"/>
          <w:color w:val="000000" w:themeColor="text1"/>
          <w:sz w:val="24"/>
          <w:szCs w:val="24"/>
        </w:rPr>
        <w:t>педагоги-организаторы</w:t>
      </w:r>
      <w:r w:rsidR="00052E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0AA8" w:rsidRDefault="00052E9F" w:rsidP="00052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привлекается педагог-психолог для проведения </w:t>
      </w:r>
      <w:proofErr w:type="spellStart"/>
      <w:r w:rsidR="00BC6407">
        <w:rPr>
          <w:rFonts w:ascii="Times New Roman" w:hAnsi="Times New Roman" w:cs="Times New Roman"/>
          <w:color w:val="000000" w:themeColor="text1"/>
          <w:sz w:val="24"/>
          <w:szCs w:val="24"/>
        </w:rPr>
        <w:t>анкет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ирований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диагностик, для участия в </w:t>
      </w:r>
      <w:r w:rsidRPr="00052E9F">
        <w:rPr>
          <w:rFonts w:ascii="Times New Roman" w:hAnsi="Times New Roman" w:cs="Times New Roman"/>
          <w:color w:val="000000" w:themeColor="text1"/>
          <w:sz w:val="24"/>
          <w:szCs w:val="24"/>
        </w:rPr>
        <w:t>обработк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52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анализе результатов мониторинга.</w:t>
      </w:r>
    </w:p>
    <w:p w:rsidR="00A72A4E" w:rsidRDefault="00A72A4E" w:rsidP="00052E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52E9F" w:rsidRPr="00D96978" w:rsidRDefault="00052E9F" w:rsidP="00052E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697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Техническое обеспечение</w:t>
      </w:r>
    </w:p>
    <w:p w:rsidR="00052E9F" w:rsidRPr="00135BC1" w:rsidRDefault="001918F1" w:rsidP="00EE0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35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Оборудование:</w:t>
      </w:r>
    </w:p>
    <w:p w:rsidR="001918F1" w:rsidRDefault="001918F1" w:rsidP="00EE0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</w:t>
      </w:r>
    </w:p>
    <w:p w:rsidR="001918F1" w:rsidRDefault="001918F1" w:rsidP="00EE0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Комплект </w:t>
      </w:r>
      <w:r w:rsidR="00135BC1">
        <w:rPr>
          <w:rFonts w:ascii="Times New Roman" w:hAnsi="Times New Roman" w:cs="Times New Roman"/>
          <w:color w:val="000000" w:themeColor="text1"/>
          <w:sz w:val="24"/>
          <w:szCs w:val="24"/>
        </w:rPr>
        <w:t>раздаточных материалов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135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</w:t>
      </w:r>
      <w:r w:rsidR="00135BC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5BC1" w:rsidRDefault="00135BC1">
      <w:pP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</w:pPr>
      <w:r>
        <w:rPr>
          <w:b/>
          <w:bCs/>
          <w:i/>
          <w:spacing w:val="-2"/>
        </w:rPr>
        <w:br w:type="page"/>
      </w:r>
    </w:p>
    <w:p w:rsidR="00EE0AA8" w:rsidRPr="00D96978" w:rsidRDefault="00EE0AA8" w:rsidP="00EE0AA8">
      <w:pPr>
        <w:pStyle w:val="ad"/>
        <w:ind w:left="720"/>
        <w:jc w:val="center"/>
        <w:rPr>
          <w:b/>
          <w:bCs/>
          <w:i/>
          <w:spacing w:val="-2"/>
        </w:rPr>
      </w:pPr>
      <w:r w:rsidRPr="00D96978">
        <w:rPr>
          <w:b/>
          <w:bCs/>
          <w:i/>
          <w:spacing w:val="-2"/>
        </w:rPr>
        <w:lastRenderedPageBreak/>
        <w:t>Методическое обеспечение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5"/>
        <w:gridCol w:w="2421"/>
        <w:gridCol w:w="3132"/>
        <w:gridCol w:w="2374"/>
      </w:tblGrid>
      <w:tr w:rsidR="00995EED" w:rsidRPr="00BA14FF" w:rsidTr="005D0406">
        <w:tc>
          <w:tcPr>
            <w:tcW w:w="1290" w:type="pct"/>
          </w:tcPr>
          <w:p w:rsidR="0080567E" w:rsidRPr="00BA14FF" w:rsidRDefault="009D0821" w:rsidP="009D08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разделов и тем</w:t>
            </w:r>
          </w:p>
        </w:tc>
        <w:tc>
          <w:tcPr>
            <w:tcW w:w="1133" w:type="pct"/>
          </w:tcPr>
          <w:p w:rsidR="0080567E" w:rsidRPr="00BA14FF" w:rsidRDefault="0080567E" w:rsidP="00BA14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Приёмы и методы организации образовательного процесса (в рамках занятия)</w:t>
            </w:r>
          </w:p>
        </w:tc>
        <w:tc>
          <w:tcPr>
            <w:tcW w:w="1466" w:type="pct"/>
          </w:tcPr>
          <w:p w:rsidR="0080567E" w:rsidRPr="00BA14FF" w:rsidRDefault="0080567E" w:rsidP="00BA14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111" w:type="pct"/>
          </w:tcPr>
          <w:p w:rsidR="0080567E" w:rsidRPr="00BA14FF" w:rsidRDefault="0080567E" w:rsidP="007174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аттестации/</w:t>
            </w:r>
            <w:r w:rsidR="00717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5D0406" w:rsidRPr="00BA14FF" w:rsidTr="005D0406">
        <w:tc>
          <w:tcPr>
            <w:tcW w:w="1290" w:type="pct"/>
            <w:vAlign w:val="center"/>
          </w:tcPr>
          <w:p w:rsidR="005D0406" w:rsidRPr="00BA14FF" w:rsidRDefault="005D0406" w:rsidP="00A957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Вводное занятие. </w:t>
            </w:r>
            <w:r w:rsidR="00A95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региона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3" w:type="pct"/>
          </w:tcPr>
          <w:p w:rsidR="005D0406" w:rsidRPr="00BA14FF" w:rsidRDefault="005D0406" w:rsidP="00A95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Частично - поисковый (беседа), репродуктивный; наблюдение,  демонстрация; инструктаж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6" w:type="pct"/>
          </w:tcPr>
          <w:p w:rsidR="005D0406" w:rsidRPr="00BA14FF" w:rsidRDefault="005D0406" w:rsidP="00BA14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материалы, раздаточный материал, фото- и видеоматериалы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1" w:type="pct"/>
          </w:tcPr>
          <w:p w:rsidR="005D0406" w:rsidRPr="005D0406" w:rsidRDefault="00135BC1" w:rsidP="00FF2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="005D0406" w:rsidRPr="005D0406">
              <w:rPr>
                <w:rFonts w:ascii="Times New Roman" w:hAnsi="Times New Roman" w:cs="Times New Roman"/>
                <w:sz w:val="24"/>
                <w:szCs w:val="24"/>
              </w:rPr>
              <w:t>, анкетирование</w:t>
            </w:r>
          </w:p>
        </w:tc>
      </w:tr>
      <w:tr w:rsidR="002258ED" w:rsidRPr="00BA14FF" w:rsidTr="005D0406">
        <w:tc>
          <w:tcPr>
            <w:tcW w:w="1290" w:type="pct"/>
          </w:tcPr>
          <w:p w:rsidR="002258ED" w:rsidRPr="00135BC1" w:rsidRDefault="00135BC1" w:rsidP="009D08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5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135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133" w:type="pct"/>
          </w:tcPr>
          <w:p w:rsidR="002258ED" w:rsidRPr="00BA14FF" w:rsidRDefault="002258ED" w:rsidP="008A4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</w:t>
            </w:r>
            <w:r w:rsidR="008A4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6" w:type="pct"/>
          </w:tcPr>
          <w:p w:rsidR="002258ED" w:rsidRPr="00BA14FF" w:rsidRDefault="002258ED" w:rsidP="00FF2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материалы, раздаточный материал, фото- и видеоматериалы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1" w:type="pct"/>
          </w:tcPr>
          <w:p w:rsidR="002258ED" w:rsidRPr="005D0406" w:rsidRDefault="002258ED" w:rsidP="00BD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BD78AC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 w:rsidRPr="005D0406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</w:tc>
      </w:tr>
      <w:tr w:rsidR="00135BC1" w:rsidRPr="00BA14FF" w:rsidTr="005D0406">
        <w:tc>
          <w:tcPr>
            <w:tcW w:w="1290" w:type="pct"/>
          </w:tcPr>
          <w:p w:rsidR="00135BC1" w:rsidRPr="00BA14FF" w:rsidRDefault="00BC6407" w:rsidP="00BC64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итогов. </w:t>
            </w:r>
            <w:r w:rsidR="00135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Рефлексия. </w:t>
            </w:r>
          </w:p>
        </w:tc>
        <w:tc>
          <w:tcPr>
            <w:tcW w:w="1133" w:type="pct"/>
          </w:tcPr>
          <w:p w:rsidR="00135BC1" w:rsidRPr="00BA14FF" w:rsidRDefault="00135BC1" w:rsidP="00FF2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демонстрацией материалов,  рассказ,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игра, практическая работа, наблюдение, работа с наглядным материалом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6" w:type="pct"/>
          </w:tcPr>
          <w:p w:rsidR="00135BC1" w:rsidRPr="00BA14FF" w:rsidRDefault="00135BC1" w:rsidP="00BA14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Наглядные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материалы, раздаточный материал, </w:t>
            </w:r>
            <w:r w:rsidRPr="00BA1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видеоматериалы, фотографии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1" w:type="pct"/>
          </w:tcPr>
          <w:p w:rsidR="00135BC1" w:rsidRPr="001918F1" w:rsidRDefault="00135BC1" w:rsidP="00BC6407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Собеседование, </w:t>
            </w:r>
            <w:r w:rsidR="00BC6407">
              <w:rPr>
                <w:sz w:val="24"/>
                <w:szCs w:val="24"/>
              </w:rPr>
              <w:t>викторина</w:t>
            </w:r>
            <w:r w:rsidRPr="001918F1">
              <w:rPr>
                <w:sz w:val="24"/>
                <w:szCs w:val="24"/>
              </w:rPr>
              <w:t>.</w:t>
            </w:r>
          </w:p>
        </w:tc>
      </w:tr>
    </w:tbl>
    <w:p w:rsidR="00717483" w:rsidRDefault="00717483" w:rsidP="00BA1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58ED" w:rsidRPr="00DD067E" w:rsidRDefault="002258ED" w:rsidP="002258E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Образовательные технологии</w:t>
      </w:r>
    </w:p>
    <w:p w:rsidR="002258ED" w:rsidRDefault="002258ED" w:rsidP="002258E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Здоровьесберегающие</w:t>
      </w:r>
      <w:proofErr w:type="spellEnd"/>
    </w:p>
    <w:p w:rsidR="00917D76" w:rsidRDefault="00917D76" w:rsidP="002258E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Игровые технологии</w:t>
      </w:r>
    </w:p>
    <w:p w:rsidR="002258ED" w:rsidRDefault="002258ED" w:rsidP="002258E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Личностно-ориентированная технология</w:t>
      </w:r>
    </w:p>
    <w:p w:rsidR="002258ED" w:rsidRDefault="002258ED" w:rsidP="002258E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технологии (ИКТ)</w:t>
      </w:r>
    </w:p>
    <w:p w:rsidR="002258ED" w:rsidRDefault="002258ED" w:rsidP="00BA1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78AC" w:rsidRDefault="00BD78AC" w:rsidP="00BA1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Оценочные материалы</w:t>
      </w:r>
    </w:p>
    <w:p w:rsidR="00BD78AC" w:rsidRDefault="00BC6407" w:rsidP="00BD78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определений знаний обучающихся по экономике и развитию региона, проводится анкетирование.</w:t>
      </w:r>
    </w:p>
    <w:p w:rsidR="00FF32CC" w:rsidRPr="005C4241" w:rsidRDefault="00FF32CC" w:rsidP="00FF32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4241">
        <w:rPr>
          <w:rFonts w:ascii="Arial" w:hAnsi="Arial" w:cs="Arial"/>
          <w:b/>
          <w:sz w:val="24"/>
          <w:szCs w:val="24"/>
        </w:rPr>
        <w:t>АНКЕТА</w:t>
      </w:r>
    </w:p>
    <w:p w:rsidR="00FF32CC" w:rsidRPr="003C08BA" w:rsidRDefault="00FF32CC" w:rsidP="00FF32C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8BA">
        <w:rPr>
          <w:b/>
          <w:sz w:val="23"/>
          <w:szCs w:val="23"/>
        </w:rPr>
        <w:t>Как</w:t>
      </w:r>
      <w:r>
        <w:rPr>
          <w:b/>
          <w:sz w:val="23"/>
          <w:szCs w:val="23"/>
        </w:rPr>
        <w:t>ие</w:t>
      </w:r>
      <w:r w:rsidRPr="003C08BA">
        <w:rPr>
          <w:b/>
          <w:sz w:val="23"/>
          <w:szCs w:val="23"/>
        </w:rPr>
        <w:t xml:space="preserve"> сфер</w:t>
      </w:r>
      <w:r>
        <w:rPr>
          <w:b/>
          <w:sz w:val="23"/>
          <w:szCs w:val="23"/>
        </w:rPr>
        <w:t>ы</w:t>
      </w:r>
      <w:r w:rsidRPr="003C08BA">
        <w:rPr>
          <w:b/>
          <w:sz w:val="23"/>
          <w:szCs w:val="23"/>
        </w:rPr>
        <w:t xml:space="preserve"> деятельности, на Ваш взгляд, сейчас явля</w:t>
      </w:r>
      <w:r>
        <w:rPr>
          <w:b/>
          <w:sz w:val="23"/>
          <w:szCs w:val="23"/>
        </w:rPr>
        <w:t>ю</w:t>
      </w:r>
      <w:r w:rsidRPr="003C08BA">
        <w:rPr>
          <w:b/>
          <w:sz w:val="23"/>
          <w:szCs w:val="23"/>
        </w:rPr>
        <w:t>тся основной для развития</w:t>
      </w:r>
      <w:r>
        <w:rPr>
          <w:b/>
          <w:sz w:val="23"/>
          <w:szCs w:val="23"/>
        </w:rPr>
        <w:t xml:space="preserve"> нашего региона</w:t>
      </w:r>
      <w:r w:rsidRPr="003C08BA">
        <w:rPr>
          <w:b/>
          <w:sz w:val="23"/>
          <w:szCs w:val="23"/>
        </w:rPr>
        <w:t xml:space="preserve">: </w:t>
      </w:r>
    </w:p>
    <w:p w:rsidR="00FF32CC" w:rsidRDefault="00FF32CC" w:rsidP="00FF32CC">
      <w:pPr>
        <w:spacing w:after="0" w:line="240" w:lineRule="auto"/>
        <w:rPr>
          <w:rFonts w:ascii="Arial" w:hAnsi="Arial" w:cs="Arial"/>
        </w:rPr>
      </w:pPr>
      <w:r w:rsidRPr="005C4241">
        <w:rPr>
          <w:rFonts w:ascii="Arial" w:hAnsi="Arial" w:cs="Arial"/>
        </w:rPr>
        <w:t xml:space="preserve">Промышленность </w:t>
      </w:r>
    </w:p>
    <w:p w:rsidR="00FF32CC" w:rsidRDefault="00FF32CC" w:rsidP="00FF32CC">
      <w:pPr>
        <w:spacing w:after="0" w:line="240" w:lineRule="auto"/>
        <w:rPr>
          <w:rFonts w:ascii="Arial" w:hAnsi="Arial" w:cs="Arial"/>
        </w:rPr>
      </w:pPr>
      <w:r w:rsidRPr="005C4241">
        <w:rPr>
          <w:rFonts w:ascii="Arial" w:hAnsi="Arial" w:cs="Arial"/>
        </w:rPr>
        <w:t xml:space="preserve">Сельское хозяйство </w:t>
      </w:r>
    </w:p>
    <w:p w:rsidR="00FF32CC" w:rsidRDefault="00FF32CC" w:rsidP="00FF32CC">
      <w:pPr>
        <w:spacing w:after="0" w:line="240" w:lineRule="auto"/>
        <w:rPr>
          <w:rFonts w:ascii="Arial" w:hAnsi="Arial" w:cs="Arial"/>
        </w:rPr>
      </w:pPr>
      <w:r w:rsidRPr="005C4241">
        <w:rPr>
          <w:rFonts w:ascii="Arial" w:hAnsi="Arial" w:cs="Arial"/>
        </w:rPr>
        <w:t xml:space="preserve">Туризм и рекреационный комплекс </w:t>
      </w:r>
    </w:p>
    <w:p w:rsidR="00FF32CC" w:rsidRDefault="00FF32CC" w:rsidP="00FF32CC">
      <w:pPr>
        <w:spacing w:after="0" w:line="240" w:lineRule="auto"/>
        <w:rPr>
          <w:rFonts w:ascii="Arial" w:hAnsi="Arial" w:cs="Arial"/>
        </w:rPr>
      </w:pPr>
      <w:r w:rsidRPr="005C4241">
        <w:rPr>
          <w:rFonts w:ascii="Arial" w:hAnsi="Arial" w:cs="Arial"/>
        </w:rPr>
        <w:t xml:space="preserve">Торговля, услуги </w:t>
      </w:r>
    </w:p>
    <w:p w:rsidR="00FF32CC" w:rsidRDefault="00FF32CC" w:rsidP="00FF32CC">
      <w:pPr>
        <w:spacing w:after="0" w:line="240" w:lineRule="auto"/>
        <w:rPr>
          <w:rFonts w:ascii="Arial" w:hAnsi="Arial" w:cs="Arial"/>
        </w:rPr>
      </w:pPr>
      <w:r w:rsidRPr="005C4241">
        <w:rPr>
          <w:rFonts w:ascii="Arial" w:hAnsi="Arial" w:cs="Arial"/>
        </w:rPr>
        <w:t xml:space="preserve">Транспорт </w:t>
      </w:r>
    </w:p>
    <w:p w:rsidR="00FF32CC" w:rsidRDefault="00FF32CC" w:rsidP="00FF32CC">
      <w:pPr>
        <w:spacing w:after="0" w:line="240" w:lineRule="auto"/>
        <w:rPr>
          <w:rFonts w:ascii="Arial" w:hAnsi="Arial" w:cs="Arial"/>
        </w:rPr>
      </w:pPr>
      <w:r w:rsidRPr="005C4241">
        <w:rPr>
          <w:rFonts w:ascii="Arial" w:hAnsi="Arial" w:cs="Arial"/>
        </w:rPr>
        <w:t xml:space="preserve">Образование </w:t>
      </w:r>
    </w:p>
    <w:p w:rsidR="00FF32CC" w:rsidRDefault="00FF32CC" w:rsidP="00FF32CC">
      <w:pPr>
        <w:spacing w:after="0" w:line="240" w:lineRule="auto"/>
        <w:rPr>
          <w:rFonts w:ascii="Arial" w:hAnsi="Arial" w:cs="Arial"/>
        </w:rPr>
      </w:pPr>
      <w:r w:rsidRPr="005C4241">
        <w:rPr>
          <w:rFonts w:ascii="Arial" w:hAnsi="Arial" w:cs="Arial"/>
        </w:rPr>
        <w:t xml:space="preserve">Здравоохранение </w:t>
      </w:r>
    </w:p>
    <w:p w:rsidR="00FF32CC" w:rsidRDefault="00FF32CC" w:rsidP="00FF32CC">
      <w:pPr>
        <w:spacing w:after="0" w:line="240" w:lineRule="auto"/>
        <w:rPr>
          <w:rFonts w:ascii="Arial" w:hAnsi="Arial" w:cs="Arial"/>
        </w:rPr>
      </w:pPr>
      <w:r w:rsidRPr="005C4241">
        <w:rPr>
          <w:rFonts w:ascii="Arial" w:hAnsi="Arial" w:cs="Arial"/>
        </w:rPr>
        <w:t xml:space="preserve">Финансовая деятельность (банки, биржи, страховые компании) </w:t>
      </w:r>
    </w:p>
    <w:p w:rsidR="00FF32CC" w:rsidRDefault="00FF32CC" w:rsidP="00FF32CC">
      <w:pPr>
        <w:spacing w:after="0" w:line="240" w:lineRule="auto"/>
        <w:rPr>
          <w:rFonts w:ascii="Arial" w:hAnsi="Arial" w:cs="Arial"/>
        </w:rPr>
      </w:pPr>
      <w:r w:rsidRPr="005C4241">
        <w:rPr>
          <w:rFonts w:ascii="Arial" w:hAnsi="Arial" w:cs="Arial"/>
        </w:rPr>
        <w:t xml:space="preserve">Сфера Интернет и информационных технологий </w:t>
      </w:r>
    </w:p>
    <w:p w:rsidR="00FF32CC" w:rsidRDefault="00FF32CC" w:rsidP="00FF32CC">
      <w:pPr>
        <w:spacing w:after="0" w:line="240" w:lineRule="auto"/>
        <w:rPr>
          <w:rFonts w:ascii="Arial" w:hAnsi="Arial" w:cs="Arial"/>
        </w:rPr>
      </w:pPr>
      <w:r w:rsidRPr="005C4241">
        <w:rPr>
          <w:rFonts w:ascii="Arial" w:hAnsi="Arial" w:cs="Arial"/>
        </w:rPr>
        <w:t>Другое (укажите)</w:t>
      </w:r>
    </w:p>
    <w:p w:rsidR="00FF32CC" w:rsidRPr="003C08BA" w:rsidRDefault="00FF32CC" w:rsidP="00FF32CC">
      <w:pPr>
        <w:pStyle w:val="a3"/>
        <w:numPr>
          <w:ilvl w:val="0"/>
          <w:numId w:val="45"/>
        </w:num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Сфера, в которой</w:t>
      </w:r>
      <w:r w:rsidRPr="003C08BA">
        <w:rPr>
          <w:b/>
          <w:sz w:val="23"/>
          <w:szCs w:val="23"/>
        </w:rPr>
        <w:t xml:space="preserve"> заняты</w:t>
      </w:r>
      <w:r>
        <w:rPr>
          <w:b/>
          <w:sz w:val="23"/>
          <w:szCs w:val="23"/>
        </w:rPr>
        <w:t xml:space="preserve"> Ваши родители</w:t>
      </w:r>
      <w:r w:rsidRPr="003C08BA">
        <w:rPr>
          <w:b/>
          <w:sz w:val="23"/>
          <w:szCs w:val="23"/>
        </w:rPr>
        <w:t>:</w:t>
      </w:r>
    </w:p>
    <w:p w:rsidR="00FF32CC" w:rsidRPr="003C08BA" w:rsidRDefault="00FF32CC" w:rsidP="00FF32CC">
      <w:pPr>
        <w:spacing w:after="0" w:line="240" w:lineRule="auto"/>
        <w:rPr>
          <w:rFonts w:ascii="Times New Roman" w:hAnsi="Times New Roman" w:cs="Times New Roman"/>
        </w:rPr>
      </w:pPr>
      <w:r w:rsidRPr="003C08BA">
        <w:rPr>
          <w:rFonts w:ascii="Arial" w:hAnsi="Arial" w:cs="Arial"/>
        </w:rPr>
        <w:t>Здравоохранение</w:t>
      </w:r>
    </w:p>
    <w:p w:rsidR="00FF32CC" w:rsidRPr="003C08BA" w:rsidRDefault="00FF32CC" w:rsidP="00FF32CC">
      <w:pPr>
        <w:spacing w:after="0" w:line="240" w:lineRule="auto"/>
        <w:rPr>
          <w:rFonts w:ascii="Times New Roman" w:hAnsi="Times New Roman" w:cs="Times New Roman"/>
        </w:rPr>
      </w:pPr>
      <w:r w:rsidRPr="003C08BA">
        <w:rPr>
          <w:rFonts w:ascii="Arial" w:hAnsi="Arial" w:cs="Arial"/>
        </w:rPr>
        <w:t>Образование, наука, культура</w:t>
      </w:r>
    </w:p>
    <w:p w:rsidR="00FF32CC" w:rsidRPr="003C08BA" w:rsidRDefault="00FF32CC" w:rsidP="00FF32CC">
      <w:pPr>
        <w:spacing w:after="0" w:line="240" w:lineRule="auto"/>
        <w:rPr>
          <w:rFonts w:ascii="Times New Roman" w:hAnsi="Times New Roman" w:cs="Times New Roman"/>
        </w:rPr>
      </w:pPr>
      <w:r w:rsidRPr="003C08BA">
        <w:rPr>
          <w:rFonts w:ascii="Arial" w:hAnsi="Arial" w:cs="Arial"/>
        </w:rPr>
        <w:t>Жилищно-коммунальное хозяйство</w:t>
      </w:r>
    </w:p>
    <w:p w:rsidR="00FF32CC" w:rsidRPr="003C08BA" w:rsidRDefault="00FF32CC" w:rsidP="00FF32CC">
      <w:pPr>
        <w:spacing w:after="0" w:line="240" w:lineRule="auto"/>
        <w:rPr>
          <w:rFonts w:ascii="Times New Roman" w:hAnsi="Times New Roman" w:cs="Times New Roman"/>
        </w:rPr>
      </w:pPr>
      <w:r w:rsidRPr="003C08BA">
        <w:rPr>
          <w:rFonts w:ascii="Arial" w:hAnsi="Arial" w:cs="Arial"/>
        </w:rPr>
        <w:t>Торговля, общественное питание и бытовое обслуживание</w:t>
      </w:r>
    </w:p>
    <w:p w:rsidR="00FF32CC" w:rsidRPr="003C08BA" w:rsidRDefault="00FF32CC" w:rsidP="00FF32CC">
      <w:pPr>
        <w:spacing w:after="0" w:line="240" w:lineRule="auto"/>
        <w:rPr>
          <w:rFonts w:ascii="Times New Roman" w:hAnsi="Times New Roman" w:cs="Times New Roman"/>
        </w:rPr>
      </w:pPr>
      <w:r w:rsidRPr="003C08BA">
        <w:rPr>
          <w:rFonts w:ascii="Arial" w:hAnsi="Arial" w:cs="Arial"/>
        </w:rPr>
        <w:t>Другие услуги (например, туризм, реклама, IT-технологии)</w:t>
      </w:r>
    </w:p>
    <w:p w:rsidR="00FF32CC" w:rsidRPr="003C08BA" w:rsidRDefault="00FF32CC" w:rsidP="00FF32CC">
      <w:pPr>
        <w:spacing w:after="0" w:line="240" w:lineRule="auto"/>
        <w:rPr>
          <w:rFonts w:ascii="Times New Roman" w:hAnsi="Times New Roman" w:cs="Times New Roman"/>
        </w:rPr>
      </w:pPr>
      <w:r w:rsidRPr="003C08BA">
        <w:rPr>
          <w:rFonts w:ascii="Arial" w:hAnsi="Arial" w:cs="Arial"/>
        </w:rPr>
        <w:t>Связь, транспорт</w:t>
      </w:r>
    </w:p>
    <w:p w:rsidR="00FF32CC" w:rsidRPr="003C08BA" w:rsidRDefault="00FF32CC" w:rsidP="00FF32CC">
      <w:pPr>
        <w:spacing w:after="0" w:line="240" w:lineRule="auto"/>
        <w:rPr>
          <w:rFonts w:ascii="Times New Roman" w:hAnsi="Times New Roman" w:cs="Times New Roman"/>
        </w:rPr>
      </w:pPr>
      <w:r w:rsidRPr="003C08BA">
        <w:rPr>
          <w:rFonts w:ascii="Arial" w:hAnsi="Arial" w:cs="Arial"/>
        </w:rPr>
        <w:t>Строительство</w:t>
      </w:r>
    </w:p>
    <w:p w:rsidR="00FF32CC" w:rsidRPr="003C08BA" w:rsidRDefault="00FF32CC" w:rsidP="00FF32CC">
      <w:pPr>
        <w:spacing w:after="0" w:line="240" w:lineRule="auto"/>
        <w:rPr>
          <w:rFonts w:ascii="Times New Roman" w:hAnsi="Times New Roman" w:cs="Times New Roman"/>
        </w:rPr>
      </w:pPr>
      <w:r w:rsidRPr="003C08BA">
        <w:rPr>
          <w:rFonts w:ascii="Arial" w:hAnsi="Arial" w:cs="Arial"/>
        </w:rPr>
        <w:t>Военная служба</w:t>
      </w:r>
    </w:p>
    <w:p w:rsidR="00FF32CC" w:rsidRPr="003C08BA" w:rsidRDefault="00FF32CC" w:rsidP="00FF32CC">
      <w:pPr>
        <w:spacing w:after="0" w:line="240" w:lineRule="auto"/>
        <w:rPr>
          <w:rFonts w:ascii="Times New Roman" w:hAnsi="Times New Roman" w:cs="Times New Roman"/>
        </w:rPr>
      </w:pPr>
      <w:r w:rsidRPr="003C08BA">
        <w:rPr>
          <w:rFonts w:ascii="Arial" w:hAnsi="Arial" w:cs="Arial"/>
        </w:rPr>
        <w:t>Промышленность</w:t>
      </w:r>
    </w:p>
    <w:p w:rsidR="00FF32CC" w:rsidRPr="003C08BA" w:rsidRDefault="00FF32CC" w:rsidP="00FF32CC">
      <w:pPr>
        <w:spacing w:after="0" w:line="240" w:lineRule="auto"/>
        <w:rPr>
          <w:rFonts w:ascii="Times New Roman" w:hAnsi="Times New Roman" w:cs="Times New Roman"/>
        </w:rPr>
      </w:pPr>
      <w:r w:rsidRPr="003C08BA">
        <w:rPr>
          <w:rFonts w:ascii="Arial" w:hAnsi="Arial" w:cs="Arial"/>
        </w:rPr>
        <w:lastRenderedPageBreak/>
        <w:t>Органы власти (муниципальная и государственная служба, полиция)</w:t>
      </w:r>
    </w:p>
    <w:p w:rsidR="00FF32CC" w:rsidRPr="003C08BA" w:rsidRDefault="00FF32CC" w:rsidP="00FF32CC">
      <w:pPr>
        <w:spacing w:after="0" w:line="240" w:lineRule="auto"/>
        <w:rPr>
          <w:rFonts w:ascii="Times New Roman" w:hAnsi="Times New Roman" w:cs="Times New Roman"/>
        </w:rPr>
      </w:pPr>
      <w:r w:rsidRPr="003C08BA">
        <w:rPr>
          <w:rFonts w:ascii="Arial" w:hAnsi="Arial" w:cs="Arial"/>
        </w:rPr>
        <w:t>Сельское хозяйство</w:t>
      </w:r>
    </w:p>
    <w:p w:rsidR="00FF32CC" w:rsidRPr="003C08BA" w:rsidRDefault="00FF32CC" w:rsidP="00FF32CC">
      <w:pPr>
        <w:spacing w:after="0" w:line="240" w:lineRule="auto"/>
        <w:rPr>
          <w:rFonts w:ascii="Times New Roman" w:hAnsi="Times New Roman" w:cs="Times New Roman"/>
        </w:rPr>
      </w:pPr>
      <w:r w:rsidRPr="003C08BA">
        <w:rPr>
          <w:rFonts w:ascii="Arial" w:hAnsi="Arial" w:cs="Arial"/>
        </w:rPr>
        <w:t>Финансы, банки</w:t>
      </w:r>
    </w:p>
    <w:p w:rsidR="00FF32CC" w:rsidRPr="003C08BA" w:rsidRDefault="00FF32CC" w:rsidP="00FF32CC">
      <w:pPr>
        <w:spacing w:after="0" w:line="240" w:lineRule="auto"/>
        <w:rPr>
          <w:rFonts w:ascii="Times New Roman" w:hAnsi="Times New Roman" w:cs="Times New Roman"/>
        </w:rPr>
      </w:pPr>
      <w:r w:rsidRPr="003C08BA">
        <w:rPr>
          <w:rFonts w:ascii="Arial" w:hAnsi="Arial" w:cs="Arial"/>
        </w:rPr>
        <w:t>Студент (учащийся)</w:t>
      </w:r>
    </w:p>
    <w:p w:rsidR="00FF32CC" w:rsidRPr="003C08BA" w:rsidRDefault="00FF32CC" w:rsidP="00FF32CC">
      <w:pPr>
        <w:spacing w:after="0" w:line="240" w:lineRule="auto"/>
        <w:rPr>
          <w:rFonts w:ascii="Times New Roman" w:hAnsi="Times New Roman" w:cs="Times New Roman"/>
        </w:rPr>
      </w:pPr>
      <w:r w:rsidRPr="003C08BA">
        <w:rPr>
          <w:rFonts w:ascii="Arial" w:hAnsi="Arial" w:cs="Arial"/>
        </w:rPr>
        <w:t>Пенсионер</w:t>
      </w:r>
    </w:p>
    <w:p w:rsidR="00FF32CC" w:rsidRPr="003C08BA" w:rsidRDefault="00FF32CC" w:rsidP="00FF32CC">
      <w:pPr>
        <w:spacing w:after="0" w:line="240" w:lineRule="auto"/>
        <w:rPr>
          <w:rFonts w:ascii="Times New Roman" w:hAnsi="Times New Roman" w:cs="Times New Roman"/>
        </w:rPr>
      </w:pPr>
      <w:r w:rsidRPr="003C08BA">
        <w:rPr>
          <w:rFonts w:ascii="Arial" w:hAnsi="Arial" w:cs="Arial"/>
        </w:rPr>
        <w:t>Безработный</w:t>
      </w:r>
    </w:p>
    <w:p w:rsidR="00FF32CC" w:rsidRDefault="00FF32CC" w:rsidP="00FF32CC">
      <w:pPr>
        <w:spacing w:after="0" w:line="240" w:lineRule="auto"/>
        <w:rPr>
          <w:rFonts w:ascii="Arial" w:hAnsi="Arial" w:cs="Arial"/>
        </w:rPr>
      </w:pPr>
      <w:r w:rsidRPr="003C08BA">
        <w:rPr>
          <w:rFonts w:ascii="Arial" w:hAnsi="Arial" w:cs="Arial"/>
        </w:rPr>
        <w:t xml:space="preserve">Другое (напишите) ______________ </w:t>
      </w:r>
    </w:p>
    <w:p w:rsidR="00FF32CC" w:rsidRDefault="00FF32CC" w:rsidP="00FF32CC">
      <w:pPr>
        <w:pStyle w:val="a3"/>
        <w:numPr>
          <w:ilvl w:val="0"/>
          <w:numId w:val="45"/>
        </w:numPr>
        <w:spacing w:after="0" w:line="240" w:lineRule="auto"/>
        <w:rPr>
          <w:b/>
          <w:sz w:val="23"/>
          <w:szCs w:val="23"/>
        </w:rPr>
      </w:pPr>
      <w:r w:rsidRPr="00090FCC">
        <w:rPr>
          <w:b/>
          <w:sz w:val="23"/>
          <w:szCs w:val="23"/>
        </w:rPr>
        <w:t>Ведущими отраслями промышленности Ярославской области являются: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машиностроение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6407">
        <w:rPr>
          <w:rFonts w:ascii="Arial" w:eastAsia="Times New Roman" w:hAnsi="Arial" w:cs="Arial"/>
          <w:lang w:eastAsia="ru-RU"/>
        </w:rPr>
        <w:t>строительство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металлообработка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пищевая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6407">
        <w:rPr>
          <w:rFonts w:ascii="Arial" w:eastAsia="Times New Roman" w:hAnsi="Arial" w:cs="Arial"/>
          <w:lang w:eastAsia="ru-RU"/>
        </w:rPr>
        <w:t>легкая промышленность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6407">
        <w:rPr>
          <w:rFonts w:ascii="Arial" w:eastAsia="Times New Roman" w:hAnsi="Arial" w:cs="Arial"/>
          <w:lang w:eastAsia="ru-RU"/>
        </w:rPr>
        <w:t>лесная промышленность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химическая промышленность</w:t>
      </w:r>
    </w:p>
    <w:p w:rsidR="00FF32CC" w:rsidRPr="00BC6407" w:rsidRDefault="00FF32CC" w:rsidP="00FF32CC">
      <w:pPr>
        <w:spacing w:after="0" w:line="240" w:lineRule="auto"/>
        <w:rPr>
          <w:rFonts w:ascii="Times New Roman" w:hAnsi="Times New Roman" w:cs="Times New Roman"/>
          <w:i/>
        </w:rPr>
      </w:pPr>
      <w:r w:rsidRPr="00BC6407">
        <w:rPr>
          <w:rFonts w:ascii="Arial" w:eastAsia="Times New Roman" w:hAnsi="Arial" w:cs="Arial"/>
          <w:i/>
          <w:lang w:eastAsia="ru-RU"/>
        </w:rPr>
        <w:t>нефтехимическая промышленность</w:t>
      </w:r>
    </w:p>
    <w:p w:rsidR="00FF32CC" w:rsidRPr="007F5F3D" w:rsidRDefault="00FF32CC" w:rsidP="00FF32CC">
      <w:pPr>
        <w:pStyle w:val="a3"/>
        <w:numPr>
          <w:ilvl w:val="0"/>
          <w:numId w:val="45"/>
        </w:numPr>
        <w:spacing w:after="0" w:line="240" w:lineRule="auto"/>
        <w:rPr>
          <w:b/>
          <w:sz w:val="23"/>
          <w:szCs w:val="23"/>
        </w:rPr>
      </w:pPr>
      <w:r w:rsidRPr="00090FCC">
        <w:rPr>
          <w:b/>
          <w:sz w:val="23"/>
          <w:szCs w:val="23"/>
        </w:rPr>
        <w:t xml:space="preserve">Наиболее </w:t>
      </w:r>
      <w:r>
        <w:rPr>
          <w:b/>
          <w:sz w:val="23"/>
          <w:szCs w:val="23"/>
        </w:rPr>
        <w:t xml:space="preserve">населенные города </w:t>
      </w:r>
      <w:r w:rsidRPr="00090FCC">
        <w:rPr>
          <w:b/>
          <w:sz w:val="23"/>
          <w:szCs w:val="23"/>
        </w:rPr>
        <w:t xml:space="preserve">области 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Ярославль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6407">
        <w:rPr>
          <w:rFonts w:ascii="Arial" w:eastAsia="Times New Roman" w:hAnsi="Arial" w:cs="Arial"/>
          <w:lang w:eastAsia="ru-RU"/>
        </w:rPr>
        <w:t>Любим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6407">
        <w:rPr>
          <w:rFonts w:ascii="Arial" w:eastAsia="Times New Roman" w:hAnsi="Arial" w:cs="Arial"/>
          <w:lang w:eastAsia="ru-RU"/>
        </w:rPr>
        <w:t>Ростов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6407">
        <w:rPr>
          <w:rFonts w:ascii="Arial" w:eastAsia="Times New Roman" w:hAnsi="Arial" w:cs="Arial"/>
          <w:lang w:eastAsia="ru-RU"/>
        </w:rPr>
        <w:t>Мышкин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Рыбинск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6407">
        <w:rPr>
          <w:rFonts w:ascii="Arial" w:eastAsia="Times New Roman" w:hAnsi="Arial" w:cs="Arial"/>
          <w:lang w:eastAsia="ru-RU"/>
        </w:rPr>
        <w:t>Гаврилов-Ям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Переславль-Залесский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Тутаев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6407">
        <w:rPr>
          <w:rFonts w:ascii="Arial" w:eastAsia="Times New Roman" w:hAnsi="Arial" w:cs="Arial"/>
          <w:lang w:eastAsia="ru-RU"/>
        </w:rPr>
        <w:t>Пошехонье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6407">
        <w:rPr>
          <w:rFonts w:ascii="Arial" w:eastAsia="Times New Roman" w:hAnsi="Arial" w:cs="Arial"/>
          <w:lang w:eastAsia="ru-RU"/>
        </w:rPr>
        <w:t>Данилов</w:t>
      </w:r>
    </w:p>
    <w:p w:rsidR="00FF32CC" w:rsidRDefault="00FF32CC" w:rsidP="00FF32CC">
      <w:pPr>
        <w:pStyle w:val="a3"/>
        <w:numPr>
          <w:ilvl w:val="0"/>
          <w:numId w:val="45"/>
        </w:numPr>
        <w:spacing w:after="0" w:line="240" w:lineRule="auto"/>
        <w:rPr>
          <w:b/>
          <w:sz w:val="23"/>
          <w:szCs w:val="23"/>
        </w:rPr>
      </w:pPr>
      <w:r w:rsidRPr="00090FCC">
        <w:rPr>
          <w:b/>
          <w:sz w:val="23"/>
          <w:szCs w:val="23"/>
        </w:rPr>
        <w:t>Ярославская область граничит с</w:t>
      </w:r>
      <w:r w:rsidRPr="007F5F3D">
        <w:rPr>
          <w:b/>
          <w:sz w:val="23"/>
          <w:szCs w:val="23"/>
        </w:rPr>
        <w:t xml:space="preserve"> областями: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Тверской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6407">
        <w:rPr>
          <w:rFonts w:ascii="Arial" w:eastAsia="Times New Roman" w:hAnsi="Arial" w:cs="Arial"/>
          <w:lang w:eastAsia="ru-RU"/>
        </w:rPr>
        <w:t>Архангельской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Московской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Ивановской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6407">
        <w:rPr>
          <w:rFonts w:ascii="Arial" w:eastAsia="Times New Roman" w:hAnsi="Arial" w:cs="Arial"/>
          <w:lang w:eastAsia="ru-RU"/>
        </w:rPr>
        <w:t>Волгоградской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Владимирской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6407">
        <w:rPr>
          <w:rFonts w:ascii="Arial" w:eastAsia="Times New Roman" w:hAnsi="Arial" w:cs="Arial"/>
          <w:lang w:eastAsia="ru-RU"/>
        </w:rPr>
        <w:t>Саратовской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Костромской</w:t>
      </w:r>
    </w:p>
    <w:p w:rsidR="00FF32CC" w:rsidRPr="00BC6407" w:rsidRDefault="00FF32CC" w:rsidP="00FF32CC">
      <w:pPr>
        <w:spacing w:after="0" w:line="240" w:lineRule="auto"/>
        <w:rPr>
          <w:rFonts w:ascii="Times New Roman" w:hAnsi="Times New Roman" w:cs="Times New Roman"/>
          <w:i/>
        </w:rPr>
      </w:pPr>
      <w:r w:rsidRPr="00BC6407">
        <w:rPr>
          <w:rFonts w:ascii="Arial" w:eastAsia="Times New Roman" w:hAnsi="Arial" w:cs="Arial"/>
          <w:i/>
          <w:lang w:eastAsia="ru-RU"/>
        </w:rPr>
        <w:t>Вологодской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6407">
        <w:rPr>
          <w:rFonts w:ascii="Arial" w:eastAsia="Times New Roman" w:hAnsi="Arial" w:cs="Arial"/>
          <w:lang w:eastAsia="ru-RU"/>
        </w:rPr>
        <w:t>Смоленской</w:t>
      </w:r>
    </w:p>
    <w:p w:rsidR="00FF32CC" w:rsidRDefault="00FF32CC" w:rsidP="00FF32CC">
      <w:pPr>
        <w:pStyle w:val="a3"/>
        <w:numPr>
          <w:ilvl w:val="0"/>
          <w:numId w:val="45"/>
        </w:num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Какие районы города вы знаете (административное деление)?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BC6407">
        <w:rPr>
          <w:rFonts w:ascii="Arial" w:eastAsia="Times New Roman" w:hAnsi="Arial" w:cs="Arial"/>
          <w:lang w:eastAsia="ru-RU"/>
        </w:rPr>
        <w:t>Брагино</w:t>
      </w:r>
      <w:proofErr w:type="spellEnd"/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Кировский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6407">
        <w:rPr>
          <w:rFonts w:ascii="Arial" w:eastAsia="Times New Roman" w:hAnsi="Arial" w:cs="Arial"/>
          <w:lang w:eastAsia="ru-RU"/>
        </w:rPr>
        <w:t>Перекоп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6407">
        <w:rPr>
          <w:rFonts w:ascii="Arial" w:eastAsia="Times New Roman" w:hAnsi="Arial" w:cs="Arial"/>
          <w:lang w:eastAsia="ru-RU"/>
        </w:rPr>
        <w:t>Пятерка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Ленинский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Дзержинский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BC6407">
        <w:rPr>
          <w:rFonts w:ascii="Arial" w:eastAsia="Times New Roman" w:hAnsi="Arial" w:cs="Arial"/>
          <w:lang w:eastAsia="ru-RU"/>
        </w:rPr>
        <w:t>Заволга</w:t>
      </w:r>
      <w:proofErr w:type="spellEnd"/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BC6407">
        <w:rPr>
          <w:rFonts w:ascii="Arial" w:eastAsia="Times New Roman" w:hAnsi="Arial" w:cs="Arial"/>
          <w:lang w:eastAsia="ru-RU"/>
        </w:rPr>
        <w:t>Нефтестрой</w:t>
      </w:r>
      <w:proofErr w:type="spellEnd"/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proofErr w:type="spellStart"/>
      <w:r w:rsidRPr="00BC6407">
        <w:rPr>
          <w:rFonts w:ascii="Arial" w:eastAsia="Times New Roman" w:hAnsi="Arial" w:cs="Arial"/>
          <w:i/>
          <w:lang w:eastAsia="ru-RU"/>
        </w:rPr>
        <w:t>Красноперекопский</w:t>
      </w:r>
      <w:proofErr w:type="spellEnd"/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BC6407">
        <w:rPr>
          <w:rFonts w:ascii="Arial" w:eastAsia="Times New Roman" w:hAnsi="Arial" w:cs="Arial"/>
          <w:lang w:eastAsia="ru-RU"/>
        </w:rPr>
        <w:t>Суздалка</w:t>
      </w:r>
      <w:proofErr w:type="spellEnd"/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C6407">
        <w:rPr>
          <w:rFonts w:ascii="Arial" w:eastAsia="Times New Roman" w:hAnsi="Arial" w:cs="Arial"/>
          <w:i/>
          <w:lang w:eastAsia="ru-RU"/>
        </w:rPr>
        <w:t>Заволжский</w:t>
      </w:r>
    </w:p>
    <w:p w:rsidR="00FF32CC" w:rsidRPr="00BC6407" w:rsidRDefault="00FF32CC" w:rsidP="00FF32CC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proofErr w:type="spellStart"/>
      <w:r w:rsidRPr="00BC6407">
        <w:rPr>
          <w:rFonts w:ascii="Arial" w:eastAsia="Times New Roman" w:hAnsi="Arial" w:cs="Arial"/>
          <w:i/>
          <w:lang w:eastAsia="ru-RU"/>
        </w:rPr>
        <w:t>Фрунзенский</w:t>
      </w:r>
      <w:proofErr w:type="spellEnd"/>
    </w:p>
    <w:p w:rsidR="00FF32CC" w:rsidRPr="005C4241" w:rsidRDefault="00FF32CC" w:rsidP="00FF32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4241">
        <w:rPr>
          <w:rFonts w:ascii="Arial" w:hAnsi="Arial" w:cs="Arial"/>
          <w:sz w:val="24"/>
          <w:szCs w:val="24"/>
        </w:rPr>
        <w:t>Благодарим Вас за участие в опросе!</w:t>
      </w:r>
    </w:p>
    <w:p w:rsidR="00FF32CC" w:rsidRPr="005C4241" w:rsidRDefault="00FF32CC" w:rsidP="00FF32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4241">
        <w:rPr>
          <w:rFonts w:ascii="Arial" w:hAnsi="Arial" w:cs="Arial"/>
          <w:sz w:val="24"/>
          <w:szCs w:val="24"/>
        </w:rPr>
        <w:t>Отметьте, пожалуйста, в каком районе города Вы проживаете:</w:t>
      </w:r>
    </w:p>
    <w:p w:rsidR="00FF32CC" w:rsidRDefault="00FF32CC" w:rsidP="00FF32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4241">
        <w:rPr>
          <w:rFonts w:ascii="Arial" w:hAnsi="Arial" w:cs="Arial"/>
          <w:sz w:val="24"/>
          <w:szCs w:val="24"/>
        </w:rPr>
        <w:t>Район ____________________________</w:t>
      </w:r>
    </w:p>
    <w:p w:rsidR="00BC6407" w:rsidRPr="005C4241" w:rsidRDefault="00BC6407" w:rsidP="00FF3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Какое предприятие есть в Вашем районе __________________________________________</w:t>
      </w:r>
    </w:p>
    <w:p w:rsidR="00FF32CC" w:rsidRPr="005C4241" w:rsidRDefault="00FF32CC" w:rsidP="00FF32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4241">
        <w:rPr>
          <w:rFonts w:ascii="Arial" w:hAnsi="Arial" w:cs="Arial"/>
          <w:sz w:val="24"/>
          <w:szCs w:val="24"/>
        </w:rPr>
        <w:t>Дата заполнения: ___________________</w:t>
      </w:r>
    </w:p>
    <w:p w:rsidR="00BC6407" w:rsidRDefault="00BC64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17483" w:rsidRDefault="00D96978" w:rsidP="00D96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</w:t>
      </w:r>
    </w:p>
    <w:p w:rsidR="00D96978" w:rsidRPr="00D96978" w:rsidRDefault="00D96978" w:rsidP="00D96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145D" w:rsidRPr="004E463E" w:rsidRDefault="005F145D" w:rsidP="00945199">
      <w:pPr>
        <w:pStyle w:val="ad"/>
        <w:numPr>
          <w:ilvl w:val="0"/>
          <w:numId w:val="14"/>
        </w:numPr>
        <w:jc w:val="both"/>
        <w:rPr>
          <w:color w:val="000000"/>
        </w:rPr>
      </w:pPr>
      <w:proofErr w:type="spellStart"/>
      <w:r w:rsidRPr="004E463E">
        <w:rPr>
          <w:color w:val="000000"/>
        </w:rPr>
        <w:t>Пряжникова</w:t>
      </w:r>
      <w:proofErr w:type="spellEnd"/>
      <w:r w:rsidRPr="004E463E">
        <w:rPr>
          <w:color w:val="000000"/>
        </w:rPr>
        <w:t xml:space="preserve"> Е.Ю. Профориентация./Е.Ю. </w:t>
      </w:r>
      <w:proofErr w:type="spellStart"/>
      <w:r w:rsidRPr="004E463E">
        <w:rPr>
          <w:color w:val="000000"/>
        </w:rPr>
        <w:t>Пряжникова</w:t>
      </w:r>
      <w:proofErr w:type="spellEnd"/>
      <w:r w:rsidRPr="004E463E">
        <w:rPr>
          <w:color w:val="000000"/>
        </w:rPr>
        <w:t xml:space="preserve">, Н.С. </w:t>
      </w:r>
      <w:proofErr w:type="spellStart"/>
      <w:r w:rsidRPr="004E463E">
        <w:rPr>
          <w:color w:val="000000"/>
        </w:rPr>
        <w:t>Пряжников</w:t>
      </w:r>
      <w:proofErr w:type="spellEnd"/>
      <w:r w:rsidRPr="004E463E">
        <w:rPr>
          <w:color w:val="000000"/>
        </w:rPr>
        <w:t xml:space="preserve">. – 5-е изд. – М.: Академия, 2010. – 496 </w:t>
      </w:r>
      <w:proofErr w:type="gramStart"/>
      <w:r w:rsidRPr="004E463E">
        <w:rPr>
          <w:color w:val="000000"/>
        </w:rPr>
        <w:t>с</w:t>
      </w:r>
      <w:proofErr w:type="gramEnd"/>
      <w:r w:rsidRPr="004E463E">
        <w:rPr>
          <w:color w:val="000000"/>
        </w:rPr>
        <w:t xml:space="preserve">. </w:t>
      </w:r>
    </w:p>
    <w:p w:rsidR="00917D76" w:rsidRDefault="0087683A" w:rsidP="0087683A">
      <w:pPr>
        <w:pStyle w:val="ad"/>
        <w:numPr>
          <w:ilvl w:val="0"/>
          <w:numId w:val="14"/>
        </w:numPr>
        <w:jc w:val="both"/>
        <w:rPr>
          <w:color w:val="000000"/>
        </w:rPr>
      </w:pPr>
      <w:r w:rsidRPr="0087683A">
        <w:rPr>
          <w:color w:val="000000"/>
        </w:rPr>
        <w:t xml:space="preserve">Инновационные кластеры и социально-экономическое развитие регионов: анализ методических подходов [Текст] / И. Р. Гафуров, В. Л. Васильев, Р. Р. </w:t>
      </w:r>
      <w:proofErr w:type="spellStart"/>
      <w:r w:rsidRPr="0087683A">
        <w:rPr>
          <w:color w:val="000000"/>
        </w:rPr>
        <w:t>Кашбиева</w:t>
      </w:r>
      <w:proofErr w:type="spellEnd"/>
      <w:proofErr w:type="gramStart"/>
      <w:r w:rsidRPr="0087683A">
        <w:rPr>
          <w:color w:val="000000"/>
        </w:rPr>
        <w:t xml:space="preserve"> ;</w:t>
      </w:r>
      <w:proofErr w:type="gramEnd"/>
      <w:r w:rsidRPr="0087683A">
        <w:rPr>
          <w:color w:val="000000"/>
        </w:rPr>
        <w:t xml:space="preserve"> </w:t>
      </w:r>
      <w:proofErr w:type="spellStart"/>
      <w:r w:rsidRPr="0087683A">
        <w:rPr>
          <w:color w:val="000000"/>
        </w:rPr>
        <w:t>М-во</w:t>
      </w:r>
      <w:proofErr w:type="spellEnd"/>
      <w:r w:rsidRPr="0087683A">
        <w:rPr>
          <w:color w:val="000000"/>
        </w:rPr>
        <w:t xml:space="preserve"> образования и науки Российской Федерации, Казанский (Приволжский) Федеральный ун-т. - Москва</w:t>
      </w:r>
      <w:proofErr w:type="gramStart"/>
      <w:r w:rsidRPr="0087683A">
        <w:rPr>
          <w:color w:val="000000"/>
        </w:rPr>
        <w:t xml:space="preserve"> :</w:t>
      </w:r>
      <w:proofErr w:type="gramEnd"/>
      <w:r w:rsidRPr="0087683A">
        <w:rPr>
          <w:color w:val="000000"/>
        </w:rPr>
        <w:t xml:space="preserve"> </w:t>
      </w:r>
      <w:proofErr w:type="spellStart"/>
      <w:r w:rsidRPr="0087683A">
        <w:rPr>
          <w:color w:val="000000"/>
        </w:rPr>
        <w:t>Анкил</w:t>
      </w:r>
      <w:proofErr w:type="spellEnd"/>
      <w:r w:rsidRPr="0087683A">
        <w:rPr>
          <w:color w:val="000000"/>
        </w:rPr>
        <w:t>, 2012. - 291 с.</w:t>
      </w:r>
    </w:p>
    <w:p w:rsidR="0087683A" w:rsidRDefault="0087683A" w:rsidP="0087683A">
      <w:pPr>
        <w:pStyle w:val="ad"/>
        <w:numPr>
          <w:ilvl w:val="0"/>
          <w:numId w:val="14"/>
        </w:numPr>
        <w:jc w:val="both"/>
        <w:rPr>
          <w:color w:val="000000"/>
        </w:rPr>
      </w:pPr>
      <w:r w:rsidRPr="004B66CD">
        <w:rPr>
          <w:color w:val="000000"/>
        </w:rPr>
        <w:t xml:space="preserve">Бочкова </w:t>
      </w:r>
      <w:r w:rsidR="004B66CD" w:rsidRPr="004B66CD">
        <w:rPr>
          <w:color w:val="000000"/>
        </w:rPr>
        <w:t>Е.,</w:t>
      </w:r>
      <w:r w:rsidRPr="004B66CD">
        <w:rPr>
          <w:color w:val="000000"/>
        </w:rPr>
        <w:t xml:space="preserve"> </w:t>
      </w:r>
      <w:r w:rsidR="004B66CD" w:rsidRPr="004B66CD">
        <w:rPr>
          <w:color w:val="000000"/>
        </w:rPr>
        <w:t>Кузнецова Е.</w:t>
      </w:r>
      <w:r w:rsidRPr="004B66CD">
        <w:rPr>
          <w:color w:val="000000"/>
        </w:rPr>
        <w:t xml:space="preserve"> Институт кластера в системе территориального разделения труда России / Елена Бочкова </w:t>
      </w:r>
      <w:proofErr w:type="spellStart"/>
      <w:r w:rsidRPr="004B66CD">
        <w:rPr>
          <w:color w:val="000000"/>
        </w:rPr>
        <w:t>und</w:t>
      </w:r>
      <w:proofErr w:type="spellEnd"/>
      <w:r w:rsidRPr="004B66CD">
        <w:rPr>
          <w:color w:val="000000"/>
        </w:rPr>
        <w:t xml:space="preserve"> Елена Кузнецова. - М.: LAP </w:t>
      </w:r>
      <w:proofErr w:type="spellStart"/>
      <w:r w:rsidRPr="004B66CD">
        <w:rPr>
          <w:color w:val="000000"/>
        </w:rPr>
        <w:t>Lambert</w:t>
      </w:r>
      <w:proofErr w:type="spellEnd"/>
      <w:r w:rsidRPr="004B66CD">
        <w:rPr>
          <w:color w:val="000000"/>
        </w:rPr>
        <w:t xml:space="preserve"> </w:t>
      </w:r>
      <w:proofErr w:type="spellStart"/>
      <w:r w:rsidRPr="004B66CD">
        <w:rPr>
          <w:color w:val="000000"/>
        </w:rPr>
        <w:t>Academic</w:t>
      </w:r>
      <w:proofErr w:type="spellEnd"/>
      <w:r w:rsidRPr="004B66CD">
        <w:rPr>
          <w:color w:val="000000"/>
        </w:rPr>
        <w:t xml:space="preserve"> </w:t>
      </w:r>
      <w:proofErr w:type="spellStart"/>
      <w:r w:rsidRPr="004B66CD">
        <w:rPr>
          <w:color w:val="000000"/>
        </w:rPr>
        <w:t>Publishing</w:t>
      </w:r>
      <w:proofErr w:type="spellEnd"/>
      <w:r w:rsidRPr="004B66CD">
        <w:rPr>
          <w:color w:val="000000"/>
        </w:rPr>
        <w:t xml:space="preserve">, </w:t>
      </w:r>
      <w:r w:rsidRPr="004B66CD">
        <w:rPr>
          <w:bCs/>
          <w:color w:val="000000"/>
        </w:rPr>
        <w:t>2013</w:t>
      </w:r>
      <w:r w:rsidRPr="004B66CD">
        <w:rPr>
          <w:color w:val="000000"/>
        </w:rPr>
        <w:t xml:space="preserve">. - 104 </w:t>
      </w:r>
      <w:proofErr w:type="spellStart"/>
      <w:r w:rsidRPr="004B66CD">
        <w:rPr>
          <w:color w:val="000000"/>
        </w:rPr>
        <w:t>c</w:t>
      </w:r>
      <w:proofErr w:type="spellEnd"/>
      <w:r w:rsidRPr="004B66CD">
        <w:rPr>
          <w:color w:val="000000"/>
        </w:rPr>
        <w:t>.</w:t>
      </w:r>
    </w:p>
    <w:p w:rsidR="004B66CD" w:rsidRDefault="004B66CD" w:rsidP="0087683A">
      <w:pPr>
        <w:pStyle w:val="ad"/>
        <w:numPr>
          <w:ilvl w:val="0"/>
          <w:numId w:val="14"/>
        </w:numPr>
        <w:jc w:val="both"/>
        <w:rPr>
          <w:color w:val="000000"/>
        </w:rPr>
      </w:pPr>
      <w:proofErr w:type="spellStart"/>
      <w:r w:rsidRPr="004F2B2E">
        <w:rPr>
          <w:color w:val="000000"/>
        </w:rPr>
        <w:t>Резапкина</w:t>
      </w:r>
      <w:proofErr w:type="spellEnd"/>
      <w:r w:rsidRPr="004F2B2E">
        <w:rPr>
          <w:color w:val="000000"/>
        </w:rPr>
        <w:t xml:space="preserve"> Г.</w:t>
      </w:r>
      <w:r w:rsidR="004F2B2E">
        <w:rPr>
          <w:color w:val="000000"/>
        </w:rPr>
        <w:t xml:space="preserve"> </w:t>
      </w:r>
      <w:r w:rsidRPr="004F2B2E">
        <w:rPr>
          <w:color w:val="000000"/>
        </w:rPr>
        <w:t>Уроки самоопределения.</w:t>
      </w:r>
      <w:r w:rsidR="004F2B2E">
        <w:rPr>
          <w:color w:val="000000"/>
        </w:rPr>
        <w:t xml:space="preserve"> </w:t>
      </w:r>
      <w:r w:rsidR="00BC6407">
        <w:rPr>
          <w:color w:val="000000"/>
        </w:rPr>
        <w:t>Ч</w:t>
      </w:r>
      <w:r w:rsidRPr="004F2B2E">
        <w:rPr>
          <w:color w:val="000000"/>
        </w:rPr>
        <w:t>асть 2</w:t>
      </w:r>
      <w:proofErr w:type="gramStart"/>
      <w:r w:rsidRPr="004F2B2E">
        <w:rPr>
          <w:color w:val="000000"/>
        </w:rPr>
        <w:t xml:space="preserve"> :</w:t>
      </w:r>
      <w:proofErr w:type="gramEnd"/>
      <w:r w:rsidRPr="004F2B2E">
        <w:rPr>
          <w:color w:val="000000"/>
        </w:rPr>
        <w:t xml:space="preserve"> </w:t>
      </w:r>
      <w:proofErr w:type="spellStart"/>
      <w:r w:rsidRPr="004F2B2E">
        <w:rPr>
          <w:color w:val="000000"/>
        </w:rPr>
        <w:t>профориентационные</w:t>
      </w:r>
      <w:proofErr w:type="spellEnd"/>
      <w:r w:rsidRPr="004F2B2E">
        <w:rPr>
          <w:color w:val="000000"/>
        </w:rPr>
        <w:t xml:space="preserve"> занятия в 8-9-х классах /Г. </w:t>
      </w:r>
      <w:proofErr w:type="spellStart"/>
      <w:r w:rsidRPr="004F2B2E">
        <w:rPr>
          <w:color w:val="000000"/>
        </w:rPr>
        <w:t>Резапкина</w:t>
      </w:r>
      <w:proofErr w:type="spellEnd"/>
      <w:r w:rsidRPr="004F2B2E">
        <w:rPr>
          <w:color w:val="000000"/>
        </w:rPr>
        <w:t xml:space="preserve"> // Классное руководство и воспитание школьников (Первое сент.).-2007.-No 24.-С.28-30.Четвѐртый урок в 8-м классе "Рождение команды".</w:t>
      </w:r>
      <w:r w:rsidR="004F2B2E">
        <w:rPr>
          <w:color w:val="000000"/>
        </w:rPr>
        <w:t xml:space="preserve"> </w:t>
      </w:r>
      <w:r w:rsidRPr="004F2B2E">
        <w:rPr>
          <w:color w:val="000000"/>
        </w:rPr>
        <w:t>Четвертый урок в 9-м классе "Матрица профессионального выбора".</w:t>
      </w:r>
    </w:p>
    <w:p w:rsidR="004F2B2E" w:rsidRDefault="004F2B2E" w:rsidP="004F2B2E">
      <w:pPr>
        <w:pStyle w:val="ad"/>
        <w:numPr>
          <w:ilvl w:val="0"/>
          <w:numId w:val="14"/>
        </w:numPr>
        <w:jc w:val="both"/>
        <w:rPr>
          <w:color w:val="000000"/>
        </w:rPr>
      </w:pPr>
      <w:proofErr w:type="spellStart"/>
      <w:r>
        <w:rPr>
          <w:color w:val="000000"/>
        </w:rPr>
        <w:t>Резапкина</w:t>
      </w:r>
      <w:proofErr w:type="spellEnd"/>
      <w:r w:rsidRPr="004F2B2E">
        <w:rPr>
          <w:color w:val="000000"/>
        </w:rPr>
        <w:t xml:space="preserve"> Г.</w:t>
      </w:r>
      <w:r>
        <w:rPr>
          <w:color w:val="000000"/>
        </w:rPr>
        <w:t xml:space="preserve"> </w:t>
      </w:r>
      <w:r w:rsidRPr="004F2B2E">
        <w:rPr>
          <w:color w:val="000000"/>
        </w:rPr>
        <w:t xml:space="preserve">Уроки самоопределения: </w:t>
      </w:r>
      <w:proofErr w:type="spellStart"/>
      <w:r w:rsidRPr="004F2B2E">
        <w:rPr>
          <w:color w:val="000000"/>
        </w:rPr>
        <w:t>профориентационные</w:t>
      </w:r>
      <w:proofErr w:type="spellEnd"/>
      <w:r w:rsidRPr="004F2B2E">
        <w:rPr>
          <w:color w:val="000000"/>
        </w:rPr>
        <w:t xml:space="preserve"> занятия в 5-9-х классах / Г. </w:t>
      </w:r>
      <w:proofErr w:type="spellStart"/>
      <w:r w:rsidRPr="004F2B2E">
        <w:rPr>
          <w:color w:val="000000"/>
        </w:rPr>
        <w:t>Резапкина</w:t>
      </w:r>
      <w:proofErr w:type="spellEnd"/>
      <w:r w:rsidRPr="004F2B2E">
        <w:rPr>
          <w:color w:val="000000"/>
        </w:rPr>
        <w:t xml:space="preserve"> // Классное руководство и воспитание школьников</w:t>
      </w:r>
      <w:r w:rsidR="00BC6407">
        <w:rPr>
          <w:color w:val="000000"/>
        </w:rPr>
        <w:t xml:space="preserve"> </w:t>
      </w:r>
      <w:r w:rsidRPr="004F2B2E">
        <w:rPr>
          <w:color w:val="000000"/>
        </w:rPr>
        <w:t>(Первое сент.).-2008.-No 3.-С. 42-48.Шестой урок в 5-м классе "Что я знаю о профессиях". Шестой урок в 6-м классе "Классификация профессий". Шестой урок в 7-м классе "Профессия. Специальность. Должность". Шестой урок в 8-м классе "Ролевая игра "Оптимисты и скептики". Шестой урок в 9-м классе "Мотивы выбора профессии".</w:t>
      </w:r>
    </w:p>
    <w:p w:rsidR="004F2B2E" w:rsidRPr="002457AA" w:rsidRDefault="002457AA" w:rsidP="004F2B2E">
      <w:pPr>
        <w:pStyle w:val="ad"/>
        <w:numPr>
          <w:ilvl w:val="0"/>
          <w:numId w:val="14"/>
        </w:numPr>
        <w:jc w:val="both"/>
        <w:rPr>
          <w:color w:val="000000"/>
        </w:rPr>
      </w:pPr>
      <w:r w:rsidRPr="002457AA">
        <w:t>И.С.</w:t>
      </w:r>
      <w:r w:rsidR="00BC6407">
        <w:t xml:space="preserve"> </w:t>
      </w:r>
      <w:r w:rsidRPr="002457AA">
        <w:t>Сергеев</w:t>
      </w:r>
      <w:r>
        <w:t xml:space="preserve"> </w:t>
      </w:r>
      <w:proofErr w:type="spellStart"/>
      <w:r>
        <w:t>П</w:t>
      </w:r>
      <w:r w:rsidRPr="002457AA">
        <w:t>рофориетационные</w:t>
      </w:r>
      <w:proofErr w:type="spellEnd"/>
      <w:r w:rsidRPr="002457AA">
        <w:t xml:space="preserve"> кубики</w:t>
      </w:r>
      <w:r>
        <w:t xml:space="preserve">. </w:t>
      </w:r>
      <w:r w:rsidRPr="002457AA">
        <w:t xml:space="preserve">Базовые форматы </w:t>
      </w:r>
      <w:proofErr w:type="spellStart"/>
      <w:r w:rsidRPr="002457AA">
        <w:t>профориентационной</w:t>
      </w:r>
      <w:proofErr w:type="spellEnd"/>
      <w:r w:rsidRPr="002457AA">
        <w:t xml:space="preserve"> работы</w:t>
      </w:r>
      <w:r>
        <w:t xml:space="preserve">. / </w:t>
      </w:r>
      <w:r w:rsidRPr="002457AA">
        <w:t>Навигатор</w:t>
      </w:r>
      <w:r>
        <w:t xml:space="preserve"> </w:t>
      </w:r>
      <w:r w:rsidRPr="002457AA">
        <w:t>для широкого круга пользователей</w:t>
      </w:r>
      <w:r>
        <w:t xml:space="preserve">, </w:t>
      </w:r>
      <w:r w:rsidRPr="002457AA">
        <w:t>2016</w:t>
      </w:r>
      <w:r>
        <w:t xml:space="preserve">. </w:t>
      </w:r>
      <w:r w:rsidRPr="002457AA">
        <w:t>Автор:</w:t>
      </w:r>
      <w:r>
        <w:t xml:space="preserve"> </w:t>
      </w:r>
      <w:r w:rsidRPr="002457AA">
        <w:t>Сергеев Игорь Станиславович, к.п.н., ведущий научный сотрудник ФГАУ «ФИРО»</w:t>
      </w:r>
      <w:r>
        <w:t xml:space="preserve">, </w:t>
      </w:r>
      <w:r w:rsidRPr="002457AA">
        <w:t>rigen@rambler.ru</w:t>
      </w:r>
    </w:p>
    <w:p w:rsidR="002E66E6" w:rsidRDefault="002E66E6" w:rsidP="002E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720" w:rsidRDefault="00F05720" w:rsidP="00F05720">
      <w:pPr>
        <w:spacing w:after="0" w:line="240" w:lineRule="auto"/>
        <w:ind w:left="78" w:firstLine="709"/>
        <w:jc w:val="both"/>
        <w:rPr>
          <w:rFonts w:ascii="Times New Roman" w:hAnsi="Times New Roman"/>
          <w:b/>
          <w:sz w:val="24"/>
          <w:szCs w:val="24"/>
        </w:rPr>
      </w:pPr>
      <w:r w:rsidRPr="0098249D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2E66E6" w:rsidRDefault="002E66E6" w:rsidP="00917D76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D774E">
        <w:rPr>
          <w:rFonts w:ascii="Times New Roman" w:hAnsi="Times New Roman"/>
          <w:sz w:val="24"/>
          <w:szCs w:val="24"/>
          <w:lang w:eastAsia="ru-RU"/>
        </w:rPr>
        <w:t xml:space="preserve">айт ГУ ЯО </w:t>
      </w:r>
      <w:proofErr w:type="spellStart"/>
      <w:r w:rsidRPr="006D774E">
        <w:rPr>
          <w:rFonts w:ascii="Times New Roman" w:hAnsi="Times New Roman"/>
          <w:sz w:val="24"/>
          <w:szCs w:val="24"/>
          <w:lang w:eastAsia="ru-RU"/>
        </w:rPr>
        <w:t>ЦПОиПП</w:t>
      </w:r>
      <w:proofErr w:type="spellEnd"/>
      <w:r w:rsidRPr="006D774E">
        <w:rPr>
          <w:rFonts w:ascii="Times New Roman" w:hAnsi="Times New Roman"/>
          <w:sz w:val="24"/>
          <w:szCs w:val="24"/>
          <w:lang w:eastAsia="ru-RU"/>
        </w:rPr>
        <w:t xml:space="preserve"> «Ресурс» </w:t>
      </w:r>
      <w:hyperlink r:id="rId9" w:history="1">
        <w:r w:rsidRPr="00E64F0A">
          <w:rPr>
            <w:rStyle w:val="a8"/>
            <w:rFonts w:ascii="Times New Roman" w:hAnsi="Times New Roman"/>
            <w:sz w:val="24"/>
            <w:szCs w:val="24"/>
            <w:lang w:eastAsia="ru-RU"/>
          </w:rPr>
          <w:t>http://resurs-yar.ru/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774E">
        <w:rPr>
          <w:rFonts w:ascii="Times New Roman" w:hAnsi="Times New Roman"/>
          <w:sz w:val="24"/>
          <w:szCs w:val="24"/>
          <w:lang w:eastAsia="ru-RU"/>
        </w:rPr>
        <w:t xml:space="preserve">, «Школа профессий будущего» </w:t>
      </w:r>
      <w:hyperlink r:id="rId10" w:history="1">
        <w:r w:rsidRPr="00E64F0A">
          <w:rPr>
            <w:rStyle w:val="a8"/>
            <w:rFonts w:ascii="Times New Roman" w:hAnsi="Times New Roman"/>
            <w:sz w:val="24"/>
            <w:szCs w:val="24"/>
            <w:lang w:eastAsia="ru-RU"/>
          </w:rPr>
          <w:t>https://shpb.edu.yar.ru/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774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17D76" w:rsidRDefault="00917D76" w:rsidP="00917D76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D76">
        <w:rPr>
          <w:rFonts w:ascii="Times New Roman" w:hAnsi="Times New Roman"/>
          <w:sz w:val="24"/>
          <w:szCs w:val="24"/>
          <w:lang w:eastAsia="ru-RU"/>
        </w:rPr>
        <w:t>Социально-экономическое положение города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/ Официальный портал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Ярославля </w:t>
      </w:r>
      <w:hyperlink r:id="rId11" w:history="1">
        <w:r w:rsidRPr="00283BD6">
          <w:rPr>
            <w:rStyle w:val="a8"/>
            <w:rFonts w:ascii="Times New Roman" w:hAnsi="Times New Roman"/>
            <w:sz w:val="24"/>
            <w:szCs w:val="24"/>
            <w:lang w:eastAsia="ru-RU"/>
          </w:rPr>
          <w:t>https://city-yaroslavl.ru/city/about/sotsialno-ekonomicheskoe-polozhenie-goroda/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7D76" w:rsidRPr="00917D76" w:rsidRDefault="00917D76" w:rsidP="00917D76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D76">
        <w:rPr>
          <w:rFonts w:ascii="Times New Roman" w:hAnsi="Times New Roman"/>
          <w:sz w:val="24"/>
          <w:szCs w:val="24"/>
          <w:lang w:eastAsia="ru-RU"/>
        </w:rPr>
        <w:t>Экономика Ярославля и Ярославской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/ Статья</w:t>
      </w:r>
      <w:r w:rsidRPr="00917D76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283BD6">
          <w:rPr>
            <w:rStyle w:val="a8"/>
            <w:rFonts w:ascii="Times New Roman" w:hAnsi="Times New Roman"/>
            <w:sz w:val="24"/>
            <w:szCs w:val="24"/>
            <w:lang w:eastAsia="ru-RU"/>
          </w:rPr>
          <w:t>https://sdelanounas.ru/blogs/7211/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7D76" w:rsidRPr="00917D76" w:rsidRDefault="00917D76" w:rsidP="00917D76">
      <w:pPr>
        <w:pStyle w:val="11"/>
        <w:numPr>
          <w:ilvl w:val="0"/>
          <w:numId w:val="42"/>
        </w:numPr>
        <w:spacing w:after="0" w:line="240" w:lineRule="auto"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 w:rsidRPr="00917D76">
        <w:rPr>
          <w:rFonts w:ascii="Times New Roman" w:hAnsi="Times New Roman"/>
          <w:sz w:val="24"/>
          <w:szCs w:val="24"/>
          <w:lang w:eastAsia="ru-RU"/>
        </w:rPr>
        <w:t>Развитие туризма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917D76">
        <w:rPr>
          <w:rFonts w:ascii="Times New Roman" w:hAnsi="Times New Roman"/>
          <w:sz w:val="24"/>
          <w:szCs w:val="24"/>
          <w:lang w:eastAsia="ru-RU"/>
        </w:rPr>
        <w:t xml:space="preserve"> Углич, Мышкин </w:t>
      </w:r>
      <w:hyperlink r:id="rId13" w:history="1">
        <w:r w:rsidRPr="00283BD6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http://www.sdel...ru/blogs/5702/</w:t>
        </w:r>
        <w:r w:rsidRPr="00917D76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 xml:space="preserve"> ,</w:t>
        </w:r>
      </w:hyperlink>
      <w:r w:rsidRPr="00917D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7D76">
        <w:rPr>
          <w:rFonts w:ascii="Times New Roman" w:hAnsi="Times New Roman"/>
          <w:sz w:val="24"/>
          <w:szCs w:val="24"/>
          <w:lang w:eastAsia="ru-RU"/>
        </w:rPr>
        <w:t>Ростов-Великий</w:t>
      </w:r>
      <w:proofErr w:type="spellEnd"/>
      <w:proofErr w:type="gramEnd"/>
      <w:r w:rsidRPr="00917D76">
        <w:rPr>
          <w:rFonts w:ascii="Times New Roman" w:hAnsi="Times New Roman"/>
          <w:sz w:val="24"/>
          <w:szCs w:val="24"/>
          <w:lang w:eastAsia="ru-RU"/>
        </w:rPr>
        <w:t xml:space="preserve">, Переславль-Залесский и конечно сам Ярославль </w:t>
      </w:r>
      <w:hyperlink r:id="rId14" w:tooltip="http://www.sdelanounas.ru/blogs/4730/" w:history="1">
        <w:r w:rsidRPr="00917D76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http://www.sdel....</w:t>
        </w:r>
        <w:proofErr w:type="spellStart"/>
        <w:r w:rsidRPr="00917D76">
          <w:rPr>
            <w:rStyle w:val="a8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  <w:r w:rsidRPr="00917D76">
          <w:rPr>
            <w:rStyle w:val="a8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Pr="00917D76">
          <w:rPr>
            <w:rStyle w:val="a8"/>
            <w:rFonts w:ascii="Times New Roman" w:hAnsi="Times New Roman"/>
            <w:sz w:val="24"/>
            <w:szCs w:val="24"/>
            <w:lang w:eastAsia="ru-RU"/>
          </w:rPr>
          <w:t>blogs</w:t>
        </w:r>
        <w:proofErr w:type="spellEnd"/>
        <w:r w:rsidRPr="00917D76">
          <w:rPr>
            <w:rStyle w:val="a8"/>
            <w:rFonts w:ascii="Times New Roman" w:hAnsi="Times New Roman"/>
            <w:sz w:val="24"/>
            <w:szCs w:val="24"/>
            <w:lang w:eastAsia="ru-RU"/>
          </w:rPr>
          <w:t>/4730/</w:t>
        </w:r>
      </w:hyperlink>
    </w:p>
    <w:p w:rsidR="00917D76" w:rsidRDefault="00E77E9C" w:rsidP="00E77E9C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Промышленность ярославской области </w:t>
      </w:r>
      <w:hyperlink r:id="rId15" w:history="1">
        <w:r w:rsidRPr="00283BD6">
          <w:rPr>
            <w:rStyle w:val="a8"/>
            <w:rFonts w:ascii="Times New Roman" w:hAnsi="Times New Roman"/>
            <w:sz w:val="24"/>
            <w:szCs w:val="24"/>
            <w:lang w:eastAsia="ru-RU"/>
          </w:rPr>
          <w:t>https://www.wiki-prom.ru/region/yaroslavskaya_oblast.html</w:t>
        </w:r>
      </w:hyperlink>
    </w:p>
    <w:p w:rsidR="00E77E9C" w:rsidRDefault="004F2B2E" w:rsidP="00E77E9C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914">
        <w:rPr>
          <w:rFonts w:ascii="Times New Roman" w:hAnsi="Times New Roman"/>
          <w:sz w:val="24"/>
          <w:szCs w:val="24"/>
        </w:rPr>
        <w:t xml:space="preserve">Видеоролики по профессиям и специальностям / </w:t>
      </w:r>
      <w:proofErr w:type="gramStart"/>
      <w:r w:rsidRPr="00AE6914">
        <w:rPr>
          <w:rFonts w:ascii="Times New Roman" w:hAnsi="Times New Roman"/>
          <w:sz w:val="24"/>
          <w:szCs w:val="24"/>
        </w:rPr>
        <w:t>Сахалинская</w:t>
      </w:r>
      <w:proofErr w:type="gramEnd"/>
      <w:r w:rsidR="00AE6914" w:rsidRPr="00AE6914">
        <w:rPr>
          <w:rFonts w:ascii="Times New Roman" w:hAnsi="Times New Roman"/>
          <w:sz w:val="24"/>
          <w:szCs w:val="24"/>
        </w:rPr>
        <w:t xml:space="preserve"> </w:t>
      </w:r>
      <w:r w:rsidRPr="00AE6914">
        <w:rPr>
          <w:rFonts w:ascii="Times New Roman" w:hAnsi="Times New Roman"/>
          <w:sz w:val="24"/>
          <w:szCs w:val="24"/>
        </w:rPr>
        <w:t xml:space="preserve">обл.; модератор </w:t>
      </w:r>
      <w:proofErr w:type="spellStart"/>
      <w:r w:rsidRPr="00AE6914">
        <w:rPr>
          <w:rFonts w:ascii="Times New Roman" w:hAnsi="Times New Roman"/>
          <w:sz w:val="24"/>
          <w:szCs w:val="24"/>
        </w:rPr>
        <w:t>Т.Пархолуп</w:t>
      </w:r>
      <w:proofErr w:type="spellEnd"/>
      <w:r w:rsidRPr="00AE6914">
        <w:rPr>
          <w:rFonts w:ascii="Times New Roman" w:hAnsi="Times New Roman"/>
          <w:sz w:val="24"/>
          <w:szCs w:val="24"/>
        </w:rPr>
        <w:t>. Доступ:</w:t>
      </w:r>
      <w:r w:rsidR="00AE6914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AE6914" w:rsidRPr="0036103D">
          <w:rPr>
            <w:rStyle w:val="a8"/>
            <w:rFonts w:ascii="Times New Roman" w:hAnsi="Times New Roman"/>
            <w:sz w:val="24"/>
            <w:szCs w:val="24"/>
          </w:rPr>
          <w:t>http://www.youtube.com/channel/UChrlEfAGhViAFdhS0bbbvzQ/videos</w:t>
        </w:r>
      </w:hyperlink>
    </w:p>
    <w:p w:rsidR="00AE6914" w:rsidRDefault="002457AA" w:rsidP="00E77E9C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7AA">
        <w:rPr>
          <w:rFonts w:ascii="Times New Roman" w:hAnsi="Times New Roman"/>
          <w:sz w:val="24"/>
          <w:szCs w:val="24"/>
        </w:rPr>
        <w:t>Компас ПРО (</w:t>
      </w:r>
      <w:hyperlink r:id="rId17" w:history="1">
        <w:r w:rsidR="00CA7C4B" w:rsidRPr="00F54A59">
          <w:rPr>
            <w:rStyle w:val="a8"/>
            <w:rFonts w:ascii="Times New Roman" w:hAnsi="Times New Roman"/>
            <w:sz w:val="24"/>
            <w:szCs w:val="24"/>
          </w:rPr>
          <w:t>http://viro-profportal.edu.ru</w:t>
        </w:r>
      </w:hyperlink>
      <w:proofErr w:type="gramStart"/>
      <w:r w:rsidR="00CA7C4B">
        <w:rPr>
          <w:rFonts w:ascii="Times New Roman" w:hAnsi="Times New Roman"/>
          <w:sz w:val="24"/>
          <w:szCs w:val="24"/>
        </w:rPr>
        <w:t xml:space="preserve"> </w:t>
      </w:r>
      <w:r w:rsidRPr="002457AA"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457A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7AA">
        <w:rPr>
          <w:rFonts w:ascii="Times New Roman" w:hAnsi="Times New Roman"/>
          <w:sz w:val="24"/>
          <w:szCs w:val="24"/>
        </w:rPr>
        <w:t xml:space="preserve">региональный Интернет-ресурс </w:t>
      </w:r>
      <w:proofErr w:type="spellStart"/>
      <w:r w:rsidRPr="002457AA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2457AA">
        <w:rPr>
          <w:rFonts w:ascii="Times New Roman" w:hAnsi="Times New Roman"/>
          <w:sz w:val="24"/>
          <w:szCs w:val="24"/>
        </w:rPr>
        <w:t xml:space="preserve"> направленности Вологодской области.</w:t>
      </w:r>
    </w:p>
    <w:p w:rsidR="00CA7C4B" w:rsidRPr="00CA7C4B" w:rsidRDefault="00CA7C4B" w:rsidP="00E77E9C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Промышленность Ярославской области </w:t>
      </w:r>
      <w:hyperlink r:id="rId18" w:history="1">
        <w:r w:rsidRPr="00A02382">
          <w:rPr>
            <w:rStyle w:val="a8"/>
            <w:rFonts w:ascii="Times New Roman" w:hAnsi="Times New Roman"/>
            <w:sz w:val="24"/>
            <w:szCs w:val="24"/>
            <w:lang w:eastAsia="ru-RU"/>
          </w:rPr>
          <w:t>https://metaprom.ru/regions/yaroslavskaya-obl.html</w:t>
        </w:r>
      </w:hyperlink>
      <w:r>
        <w:rPr>
          <w:rStyle w:val="a8"/>
          <w:rFonts w:ascii="Times New Roman" w:hAnsi="Times New Roman"/>
          <w:sz w:val="24"/>
          <w:szCs w:val="24"/>
          <w:lang w:eastAsia="ru-RU"/>
        </w:rPr>
        <w:t xml:space="preserve"> </w:t>
      </w:r>
      <w:r w:rsidRPr="00CA7C4B">
        <w:rPr>
          <w:rFonts w:ascii="Times New Roman" w:hAnsi="Times New Roman"/>
          <w:sz w:val="24"/>
          <w:szCs w:val="24"/>
        </w:rPr>
        <w:t>- промышленный портал МЕТАПРОМ</w:t>
      </w:r>
    </w:p>
    <w:p w:rsidR="00CA7C4B" w:rsidRPr="002457AA" w:rsidRDefault="00CA7C4B" w:rsidP="00CA7C4B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D76" w:rsidRPr="006D774E" w:rsidRDefault="00917D76" w:rsidP="002E66E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392" w:rsidRPr="00F05720" w:rsidRDefault="00DB6392" w:rsidP="00DB6392">
      <w:pPr>
        <w:pStyle w:val="p1"/>
        <w:spacing w:before="0" w:beforeAutospacing="0" w:after="0" w:afterAutospacing="0"/>
        <w:ind w:left="284"/>
        <w:jc w:val="both"/>
      </w:pPr>
    </w:p>
    <w:sectPr w:rsidR="00DB6392" w:rsidRPr="00F05720" w:rsidSect="00BA14FF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06" w:rsidRDefault="00720906" w:rsidP="00FB1FE2">
      <w:pPr>
        <w:spacing w:after="0" w:line="240" w:lineRule="auto"/>
      </w:pPr>
      <w:r>
        <w:separator/>
      </w:r>
    </w:p>
  </w:endnote>
  <w:endnote w:type="continuationSeparator" w:id="1">
    <w:p w:rsidR="00720906" w:rsidRDefault="00720906" w:rsidP="00FB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1363814"/>
      <w:docPartObj>
        <w:docPartGallery w:val="Page Numbers (Bottom of Page)"/>
        <w:docPartUnique/>
      </w:docPartObj>
    </w:sdtPr>
    <w:sdtContent>
      <w:p w:rsidR="00415CF9" w:rsidRDefault="0039336E">
        <w:pPr>
          <w:pStyle w:val="a6"/>
          <w:jc w:val="right"/>
        </w:pPr>
        <w:r>
          <w:fldChar w:fldCharType="begin"/>
        </w:r>
        <w:r w:rsidR="00415CF9">
          <w:instrText>PAGE   \* MERGEFORMAT</w:instrText>
        </w:r>
        <w:r>
          <w:fldChar w:fldCharType="separate"/>
        </w:r>
        <w:r w:rsidR="00F465B5">
          <w:rPr>
            <w:noProof/>
          </w:rPr>
          <w:t>2</w:t>
        </w:r>
        <w:r>
          <w:fldChar w:fldCharType="end"/>
        </w:r>
      </w:p>
    </w:sdtContent>
  </w:sdt>
  <w:p w:rsidR="00415CF9" w:rsidRDefault="00415C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06" w:rsidRDefault="00720906" w:rsidP="00FB1FE2">
      <w:pPr>
        <w:spacing w:after="0" w:line="240" w:lineRule="auto"/>
      </w:pPr>
      <w:r>
        <w:separator/>
      </w:r>
    </w:p>
  </w:footnote>
  <w:footnote w:type="continuationSeparator" w:id="1">
    <w:p w:rsidR="00720906" w:rsidRDefault="00720906" w:rsidP="00FB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B83"/>
    <w:multiLevelType w:val="hybridMultilevel"/>
    <w:tmpl w:val="3A1EE0E6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>
    <w:nsid w:val="00E87477"/>
    <w:multiLevelType w:val="hybridMultilevel"/>
    <w:tmpl w:val="765295D0"/>
    <w:lvl w:ilvl="0" w:tplc="EAEAC5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552F3C"/>
    <w:multiLevelType w:val="hybridMultilevel"/>
    <w:tmpl w:val="F8A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57AA"/>
    <w:multiLevelType w:val="hybridMultilevel"/>
    <w:tmpl w:val="F7ECD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1E61"/>
    <w:multiLevelType w:val="hybridMultilevel"/>
    <w:tmpl w:val="2EFE43C2"/>
    <w:lvl w:ilvl="0" w:tplc="F8D0C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7114"/>
    <w:multiLevelType w:val="hybridMultilevel"/>
    <w:tmpl w:val="BB24E904"/>
    <w:lvl w:ilvl="0" w:tplc="ABC8A9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830BC"/>
    <w:multiLevelType w:val="multilevel"/>
    <w:tmpl w:val="B30C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435D8"/>
    <w:multiLevelType w:val="hybridMultilevel"/>
    <w:tmpl w:val="C5F25CEC"/>
    <w:lvl w:ilvl="0" w:tplc="EAEAAF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F626B"/>
    <w:multiLevelType w:val="hybridMultilevel"/>
    <w:tmpl w:val="EB2C9ED6"/>
    <w:lvl w:ilvl="0" w:tplc="E12614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5382"/>
    <w:multiLevelType w:val="hybridMultilevel"/>
    <w:tmpl w:val="EE06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A61CD"/>
    <w:multiLevelType w:val="hybridMultilevel"/>
    <w:tmpl w:val="99B67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773CE9"/>
    <w:multiLevelType w:val="hybridMultilevel"/>
    <w:tmpl w:val="B39C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A431C"/>
    <w:multiLevelType w:val="hybridMultilevel"/>
    <w:tmpl w:val="A45CC6F4"/>
    <w:lvl w:ilvl="0" w:tplc="F5460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57740"/>
    <w:multiLevelType w:val="multilevel"/>
    <w:tmpl w:val="3264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1C53E6"/>
    <w:multiLevelType w:val="hybridMultilevel"/>
    <w:tmpl w:val="CC4E64D8"/>
    <w:lvl w:ilvl="0" w:tplc="EE921E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D6DFF"/>
    <w:multiLevelType w:val="hybridMultilevel"/>
    <w:tmpl w:val="1AD0D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E1CF6"/>
    <w:multiLevelType w:val="multilevel"/>
    <w:tmpl w:val="5EC0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2610E"/>
    <w:multiLevelType w:val="hybridMultilevel"/>
    <w:tmpl w:val="457E5524"/>
    <w:lvl w:ilvl="0" w:tplc="AA96E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1736B"/>
    <w:multiLevelType w:val="hybridMultilevel"/>
    <w:tmpl w:val="7A56939A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>
    <w:nsid w:val="2EAC34F1"/>
    <w:multiLevelType w:val="hybridMultilevel"/>
    <w:tmpl w:val="6EECA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6B1500"/>
    <w:multiLevelType w:val="hybridMultilevel"/>
    <w:tmpl w:val="8D72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451D3"/>
    <w:multiLevelType w:val="hybridMultilevel"/>
    <w:tmpl w:val="838E7AA8"/>
    <w:lvl w:ilvl="0" w:tplc="D706A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87847"/>
    <w:multiLevelType w:val="hybridMultilevel"/>
    <w:tmpl w:val="3FA4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B61E6"/>
    <w:multiLevelType w:val="multilevel"/>
    <w:tmpl w:val="008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7110BC"/>
    <w:multiLevelType w:val="hybridMultilevel"/>
    <w:tmpl w:val="7974DC02"/>
    <w:lvl w:ilvl="0" w:tplc="6B5C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B6E6B"/>
    <w:multiLevelType w:val="hybridMultilevel"/>
    <w:tmpl w:val="B68A45B4"/>
    <w:lvl w:ilvl="0" w:tplc="FD16EF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B66F3"/>
    <w:multiLevelType w:val="hybridMultilevel"/>
    <w:tmpl w:val="0736F55E"/>
    <w:lvl w:ilvl="0" w:tplc="CB4CA76A">
      <w:start w:val="1"/>
      <w:numFmt w:val="decimal"/>
      <w:lvlText w:val="%1."/>
      <w:lvlJc w:val="left"/>
      <w:pPr>
        <w:ind w:left="1714" w:hanging="1005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DF6C3C"/>
    <w:multiLevelType w:val="multilevel"/>
    <w:tmpl w:val="2B28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FB684E"/>
    <w:multiLevelType w:val="hybridMultilevel"/>
    <w:tmpl w:val="985EF8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1433D38"/>
    <w:multiLevelType w:val="hybridMultilevel"/>
    <w:tmpl w:val="9FEEF1CC"/>
    <w:lvl w:ilvl="0" w:tplc="BA48F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135F9"/>
    <w:multiLevelType w:val="multilevel"/>
    <w:tmpl w:val="951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1423E0"/>
    <w:multiLevelType w:val="hybridMultilevel"/>
    <w:tmpl w:val="0890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D4EA1"/>
    <w:multiLevelType w:val="hybridMultilevel"/>
    <w:tmpl w:val="7EA87412"/>
    <w:lvl w:ilvl="0" w:tplc="7CDC740E">
      <w:start w:val="1"/>
      <w:numFmt w:val="decimal"/>
      <w:lvlText w:val="%1."/>
      <w:lvlJc w:val="left"/>
      <w:pPr>
        <w:ind w:left="1714" w:hanging="1005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81DE7"/>
    <w:multiLevelType w:val="hybridMultilevel"/>
    <w:tmpl w:val="9F24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46A65"/>
    <w:multiLevelType w:val="hybridMultilevel"/>
    <w:tmpl w:val="CC12592C"/>
    <w:lvl w:ilvl="0" w:tplc="F5460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B7DEB"/>
    <w:multiLevelType w:val="multilevel"/>
    <w:tmpl w:val="0D64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FD37FF"/>
    <w:multiLevelType w:val="hybridMultilevel"/>
    <w:tmpl w:val="D36A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E6F9D"/>
    <w:multiLevelType w:val="hybridMultilevel"/>
    <w:tmpl w:val="4A8680A4"/>
    <w:lvl w:ilvl="0" w:tplc="050607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83D6B"/>
    <w:multiLevelType w:val="hybridMultilevel"/>
    <w:tmpl w:val="CED2FC4A"/>
    <w:lvl w:ilvl="0" w:tplc="F5460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EEC1790"/>
    <w:multiLevelType w:val="hybridMultilevel"/>
    <w:tmpl w:val="FB68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64653"/>
    <w:multiLevelType w:val="hybridMultilevel"/>
    <w:tmpl w:val="68DA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82629"/>
    <w:multiLevelType w:val="hybridMultilevel"/>
    <w:tmpl w:val="33A837A8"/>
    <w:lvl w:ilvl="0" w:tplc="F5460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171CA"/>
    <w:multiLevelType w:val="hybridMultilevel"/>
    <w:tmpl w:val="FA84445E"/>
    <w:lvl w:ilvl="0" w:tplc="F54609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A55BA3"/>
    <w:multiLevelType w:val="hybridMultilevel"/>
    <w:tmpl w:val="838E7AA8"/>
    <w:lvl w:ilvl="0" w:tplc="D706A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8705E"/>
    <w:multiLevelType w:val="hybridMultilevel"/>
    <w:tmpl w:val="321E003A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31"/>
  </w:num>
  <w:num w:numId="5">
    <w:abstractNumId w:val="40"/>
  </w:num>
  <w:num w:numId="6">
    <w:abstractNumId w:val="20"/>
  </w:num>
  <w:num w:numId="7">
    <w:abstractNumId w:val="36"/>
  </w:num>
  <w:num w:numId="8">
    <w:abstractNumId w:val="35"/>
  </w:num>
  <w:num w:numId="9">
    <w:abstractNumId w:val="41"/>
  </w:num>
  <w:num w:numId="10">
    <w:abstractNumId w:val="12"/>
  </w:num>
  <w:num w:numId="11">
    <w:abstractNumId w:val="9"/>
  </w:num>
  <w:num w:numId="12">
    <w:abstractNumId w:val="44"/>
  </w:num>
  <w:num w:numId="13">
    <w:abstractNumId w:val="2"/>
  </w:num>
  <w:num w:numId="14">
    <w:abstractNumId w:val="43"/>
  </w:num>
  <w:num w:numId="15">
    <w:abstractNumId w:val="34"/>
  </w:num>
  <w:num w:numId="16">
    <w:abstractNumId w:val="1"/>
  </w:num>
  <w:num w:numId="17">
    <w:abstractNumId w:val="18"/>
  </w:num>
  <w:num w:numId="18">
    <w:abstractNumId w:val="11"/>
  </w:num>
  <w:num w:numId="19">
    <w:abstractNumId w:val="28"/>
  </w:num>
  <w:num w:numId="20">
    <w:abstractNumId w:val="13"/>
  </w:num>
  <w:num w:numId="21">
    <w:abstractNumId w:val="2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5"/>
  </w:num>
  <w:num w:numId="25">
    <w:abstractNumId w:val="5"/>
  </w:num>
  <w:num w:numId="26">
    <w:abstractNumId w:val="30"/>
  </w:num>
  <w:num w:numId="27">
    <w:abstractNumId w:val="16"/>
  </w:num>
  <w:num w:numId="28">
    <w:abstractNumId w:val="6"/>
  </w:num>
  <w:num w:numId="29">
    <w:abstractNumId w:val="23"/>
  </w:num>
  <w:num w:numId="30">
    <w:abstractNumId w:val="7"/>
  </w:num>
  <w:num w:numId="31">
    <w:abstractNumId w:val="33"/>
  </w:num>
  <w:num w:numId="32">
    <w:abstractNumId w:val="26"/>
  </w:num>
  <w:num w:numId="33">
    <w:abstractNumId w:val="32"/>
  </w:num>
  <w:num w:numId="34">
    <w:abstractNumId w:val="8"/>
  </w:num>
  <w:num w:numId="35">
    <w:abstractNumId w:val="14"/>
  </w:num>
  <w:num w:numId="36">
    <w:abstractNumId w:val="37"/>
  </w:num>
  <w:num w:numId="37">
    <w:abstractNumId w:val="29"/>
  </w:num>
  <w:num w:numId="38">
    <w:abstractNumId w:val="19"/>
  </w:num>
  <w:num w:numId="39">
    <w:abstractNumId w:val="38"/>
  </w:num>
  <w:num w:numId="40">
    <w:abstractNumId w:val="39"/>
  </w:num>
  <w:num w:numId="41">
    <w:abstractNumId w:val="0"/>
  </w:num>
  <w:num w:numId="42">
    <w:abstractNumId w:val="4"/>
  </w:num>
  <w:num w:numId="43">
    <w:abstractNumId w:val="21"/>
  </w:num>
  <w:num w:numId="44">
    <w:abstractNumId w:val="42"/>
  </w:num>
  <w:num w:numId="45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EDB"/>
    <w:rsid w:val="0002256C"/>
    <w:rsid w:val="00033CCA"/>
    <w:rsid w:val="00042B2D"/>
    <w:rsid w:val="00046C8A"/>
    <w:rsid w:val="00052E9F"/>
    <w:rsid w:val="00054841"/>
    <w:rsid w:val="00076C55"/>
    <w:rsid w:val="000B546F"/>
    <w:rsid w:val="000B65B1"/>
    <w:rsid w:val="000C7415"/>
    <w:rsid w:val="000D2C35"/>
    <w:rsid w:val="00115A5B"/>
    <w:rsid w:val="00135637"/>
    <w:rsid w:val="00135BC1"/>
    <w:rsid w:val="00136BA5"/>
    <w:rsid w:val="00160207"/>
    <w:rsid w:val="0016204A"/>
    <w:rsid w:val="001918F1"/>
    <w:rsid w:val="001B3E67"/>
    <w:rsid w:val="001B3FBB"/>
    <w:rsid w:val="001C51DC"/>
    <w:rsid w:val="001C5BDC"/>
    <w:rsid w:val="001D2CCE"/>
    <w:rsid w:val="0020560A"/>
    <w:rsid w:val="002104A0"/>
    <w:rsid w:val="0021140D"/>
    <w:rsid w:val="002167A1"/>
    <w:rsid w:val="002258ED"/>
    <w:rsid w:val="00242AD4"/>
    <w:rsid w:val="002457AA"/>
    <w:rsid w:val="0024709B"/>
    <w:rsid w:val="0025194D"/>
    <w:rsid w:val="002764DB"/>
    <w:rsid w:val="002A7DB6"/>
    <w:rsid w:val="002C62A2"/>
    <w:rsid w:val="002E66E6"/>
    <w:rsid w:val="002F250A"/>
    <w:rsid w:val="00304C27"/>
    <w:rsid w:val="00307DCE"/>
    <w:rsid w:val="0031021C"/>
    <w:rsid w:val="00310B73"/>
    <w:rsid w:val="00313030"/>
    <w:rsid w:val="0033085A"/>
    <w:rsid w:val="00336AC8"/>
    <w:rsid w:val="003560C8"/>
    <w:rsid w:val="00383EDB"/>
    <w:rsid w:val="0039336E"/>
    <w:rsid w:val="003B6150"/>
    <w:rsid w:val="003C7AE6"/>
    <w:rsid w:val="003D615C"/>
    <w:rsid w:val="003E41D0"/>
    <w:rsid w:val="00415CF9"/>
    <w:rsid w:val="0042539A"/>
    <w:rsid w:val="004400B2"/>
    <w:rsid w:val="00457724"/>
    <w:rsid w:val="00460B8C"/>
    <w:rsid w:val="0046120B"/>
    <w:rsid w:val="0046564D"/>
    <w:rsid w:val="004715AB"/>
    <w:rsid w:val="00472E84"/>
    <w:rsid w:val="004778A2"/>
    <w:rsid w:val="00483AE0"/>
    <w:rsid w:val="00491A56"/>
    <w:rsid w:val="00494030"/>
    <w:rsid w:val="00496AA3"/>
    <w:rsid w:val="004A2653"/>
    <w:rsid w:val="004B3A75"/>
    <w:rsid w:val="004B66CD"/>
    <w:rsid w:val="004C3116"/>
    <w:rsid w:val="004F2B2E"/>
    <w:rsid w:val="00502DB9"/>
    <w:rsid w:val="005133C5"/>
    <w:rsid w:val="0051482F"/>
    <w:rsid w:val="00530834"/>
    <w:rsid w:val="00541B59"/>
    <w:rsid w:val="00546516"/>
    <w:rsid w:val="005474B9"/>
    <w:rsid w:val="005646C0"/>
    <w:rsid w:val="005748CE"/>
    <w:rsid w:val="005924C9"/>
    <w:rsid w:val="005B0492"/>
    <w:rsid w:val="005D0406"/>
    <w:rsid w:val="005F145D"/>
    <w:rsid w:val="005F338A"/>
    <w:rsid w:val="005F5B89"/>
    <w:rsid w:val="005F705C"/>
    <w:rsid w:val="00621789"/>
    <w:rsid w:val="00626675"/>
    <w:rsid w:val="00630988"/>
    <w:rsid w:val="006330F5"/>
    <w:rsid w:val="0064686B"/>
    <w:rsid w:val="00647D6D"/>
    <w:rsid w:val="00657813"/>
    <w:rsid w:val="00664B4C"/>
    <w:rsid w:val="0067620A"/>
    <w:rsid w:val="006941F7"/>
    <w:rsid w:val="00695932"/>
    <w:rsid w:val="006C2CB9"/>
    <w:rsid w:val="006D774E"/>
    <w:rsid w:val="006F7AD3"/>
    <w:rsid w:val="007070D7"/>
    <w:rsid w:val="00717178"/>
    <w:rsid w:val="00717483"/>
    <w:rsid w:val="00720906"/>
    <w:rsid w:val="00730049"/>
    <w:rsid w:val="00743652"/>
    <w:rsid w:val="0074531A"/>
    <w:rsid w:val="007659DE"/>
    <w:rsid w:val="00767002"/>
    <w:rsid w:val="00770DD9"/>
    <w:rsid w:val="0077280E"/>
    <w:rsid w:val="00794274"/>
    <w:rsid w:val="007A5BC7"/>
    <w:rsid w:val="007C1168"/>
    <w:rsid w:val="007E052C"/>
    <w:rsid w:val="007F2652"/>
    <w:rsid w:val="008026CB"/>
    <w:rsid w:val="0080567E"/>
    <w:rsid w:val="008175B4"/>
    <w:rsid w:val="0083123B"/>
    <w:rsid w:val="00846A2D"/>
    <w:rsid w:val="00847CCE"/>
    <w:rsid w:val="00854107"/>
    <w:rsid w:val="00860C65"/>
    <w:rsid w:val="0087683A"/>
    <w:rsid w:val="0088556F"/>
    <w:rsid w:val="008969EE"/>
    <w:rsid w:val="008A4B70"/>
    <w:rsid w:val="008E16B2"/>
    <w:rsid w:val="008E1B6F"/>
    <w:rsid w:val="008E2437"/>
    <w:rsid w:val="008E2A3F"/>
    <w:rsid w:val="008F18BB"/>
    <w:rsid w:val="008F343F"/>
    <w:rsid w:val="009075CE"/>
    <w:rsid w:val="00917D76"/>
    <w:rsid w:val="00922821"/>
    <w:rsid w:val="00924105"/>
    <w:rsid w:val="009250A6"/>
    <w:rsid w:val="00934236"/>
    <w:rsid w:val="00935C12"/>
    <w:rsid w:val="00936DBE"/>
    <w:rsid w:val="00945199"/>
    <w:rsid w:val="009654FE"/>
    <w:rsid w:val="00976844"/>
    <w:rsid w:val="00985525"/>
    <w:rsid w:val="00995EED"/>
    <w:rsid w:val="009B106F"/>
    <w:rsid w:val="009B609A"/>
    <w:rsid w:val="009C3614"/>
    <w:rsid w:val="009C4631"/>
    <w:rsid w:val="009D0821"/>
    <w:rsid w:val="009D2381"/>
    <w:rsid w:val="009F0780"/>
    <w:rsid w:val="00A35CA9"/>
    <w:rsid w:val="00A6297B"/>
    <w:rsid w:val="00A72A4E"/>
    <w:rsid w:val="00A94D41"/>
    <w:rsid w:val="00A95340"/>
    <w:rsid w:val="00A9577E"/>
    <w:rsid w:val="00AC0F91"/>
    <w:rsid w:val="00AD0604"/>
    <w:rsid w:val="00AD15AC"/>
    <w:rsid w:val="00AE6914"/>
    <w:rsid w:val="00AF48EC"/>
    <w:rsid w:val="00B05AE2"/>
    <w:rsid w:val="00B1542C"/>
    <w:rsid w:val="00B20135"/>
    <w:rsid w:val="00B2767C"/>
    <w:rsid w:val="00B507C1"/>
    <w:rsid w:val="00B54175"/>
    <w:rsid w:val="00B7231E"/>
    <w:rsid w:val="00B74B7A"/>
    <w:rsid w:val="00B76FC2"/>
    <w:rsid w:val="00BA0C00"/>
    <w:rsid w:val="00BA14FF"/>
    <w:rsid w:val="00BA1F4F"/>
    <w:rsid w:val="00BB16BB"/>
    <w:rsid w:val="00BC24FB"/>
    <w:rsid w:val="00BC4057"/>
    <w:rsid w:val="00BC6407"/>
    <w:rsid w:val="00BD78AC"/>
    <w:rsid w:val="00BE2311"/>
    <w:rsid w:val="00BE62DC"/>
    <w:rsid w:val="00BF6CD1"/>
    <w:rsid w:val="00C02AA5"/>
    <w:rsid w:val="00C16513"/>
    <w:rsid w:val="00C16691"/>
    <w:rsid w:val="00C17ED4"/>
    <w:rsid w:val="00C202A8"/>
    <w:rsid w:val="00C230A4"/>
    <w:rsid w:val="00C3444E"/>
    <w:rsid w:val="00C37DF1"/>
    <w:rsid w:val="00C41D07"/>
    <w:rsid w:val="00C72A7C"/>
    <w:rsid w:val="00C731D4"/>
    <w:rsid w:val="00C82811"/>
    <w:rsid w:val="00C847BC"/>
    <w:rsid w:val="00C85F33"/>
    <w:rsid w:val="00CA7C4B"/>
    <w:rsid w:val="00CE22E9"/>
    <w:rsid w:val="00CF1C67"/>
    <w:rsid w:val="00D0402E"/>
    <w:rsid w:val="00D07122"/>
    <w:rsid w:val="00D12D81"/>
    <w:rsid w:val="00D228B5"/>
    <w:rsid w:val="00D307AB"/>
    <w:rsid w:val="00D379F7"/>
    <w:rsid w:val="00D40F5E"/>
    <w:rsid w:val="00D96978"/>
    <w:rsid w:val="00DA44D0"/>
    <w:rsid w:val="00DA7EC5"/>
    <w:rsid w:val="00DB00B8"/>
    <w:rsid w:val="00DB283C"/>
    <w:rsid w:val="00DB6392"/>
    <w:rsid w:val="00DE64D6"/>
    <w:rsid w:val="00DF09C9"/>
    <w:rsid w:val="00E103D3"/>
    <w:rsid w:val="00E20405"/>
    <w:rsid w:val="00E47EBE"/>
    <w:rsid w:val="00E77E9C"/>
    <w:rsid w:val="00EA1F80"/>
    <w:rsid w:val="00ED10AE"/>
    <w:rsid w:val="00EE0AA8"/>
    <w:rsid w:val="00F00D3C"/>
    <w:rsid w:val="00F05720"/>
    <w:rsid w:val="00F07F92"/>
    <w:rsid w:val="00F162F0"/>
    <w:rsid w:val="00F34ABD"/>
    <w:rsid w:val="00F42B43"/>
    <w:rsid w:val="00F43ED4"/>
    <w:rsid w:val="00F465B5"/>
    <w:rsid w:val="00F47F4D"/>
    <w:rsid w:val="00F5199F"/>
    <w:rsid w:val="00F53EC2"/>
    <w:rsid w:val="00F53FDC"/>
    <w:rsid w:val="00F61DBF"/>
    <w:rsid w:val="00F67176"/>
    <w:rsid w:val="00F975B8"/>
    <w:rsid w:val="00FA56B8"/>
    <w:rsid w:val="00FB1FE2"/>
    <w:rsid w:val="00FE6D5D"/>
    <w:rsid w:val="00FF2754"/>
    <w:rsid w:val="00FF28DE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3F"/>
  </w:style>
  <w:style w:type="paragraph" w:styleId="1">
    <w:name w:val="heading 1"/>
    <w:basedOn w:val="a"/>
    <w:link w:val="10"/>
    <w:uiPriority w:val="9"/>
    <w:qFormat/>
    <w:rsid w:val="00934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C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7436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B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FE2"/>
  </w:style>
  <w:style w:type="paragraph" w:styleId="a6">
    <w:name w:val="footer"/>
    <w:basedOn w:val="a"/>
    <w:link w:val="a7"/>
    <w:uiPriority w:val="99"/>
    <w:unhideWhenUsed/>
    <w:rsid w:val="00FB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FE2"/>
  </w:style>
  <w:style w:type="character" w:styleId="a8">
    <w:name w:val="Hyperlink"/>
    <w:uiPriority w:val="99"/>
    <w:rsid w:val="004778A2"/>
    <w:rPr>
      <w:color w:val="0000FF"/>
      <w:u w:val="single"/>
    </w:rPr>
  </w:style>
  <w:style w:type="character" w:customStyle="1" w:styleId="c3">
    <w:name w:val="c3"/>
    <w:basedOn w:val="a0"/>
    <w:rsid w:val="004778A2"/>
  </w:style>
  <w:style w:type="character" w:customStyle="1" w:styleId="c1">
    <w:name w:val="c1"/>
    <w:basedOn w:val="a0"/>
    <w:rsid w:val="004778A2"/>
  </w:style>
  <w:style w:type="paragraph" w:styleId="a9">
    <w:name w:val="Normal (Web)"/>
    <w:basedOn w:val="a"/>
    <w:uiPriority w:val="99"/>
    <w:unhideWhenUsed/>
    <w:rsid w:val="0020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4F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2">
    <w:name w:val="Текст1"/>
    <w:basedOn w:val="a"/>
    <w:rsid w:val="00BA14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Emphasis"/>
    <w:qFormat/>
    <w:rsid w:val="00BA14FF"/>
    <w:rPr>
      <w:rFonts w:ascii="Calibri" w:hAnsi="Calibri"/>
      <w:b/>
      <w:i/>
      <w:iCs/>
    </w:rPr>
  </w:style>
  <w:style w:type="paragraph" w:styleId="ab">
    <w:name w:val="Body Text"/>
    <w:basedOn w:val="a"/>
    <w:link w:val="ac"/>
    <w:semiHidden/>
    <w:rsid w:val="005F70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F70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E6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63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F2754"/>
    <w:rPr>
      <w:rFonts w:ascii="Times New Roman" w:hAnsi="Times New Roman"/>
      <w:lang w:val="ru-RU"/>
    </w:rPr>
  </w:style>
  <w:style w:type="character" w:styleId="ae">
    <w:name w:val="Strong"/>
    <w:uiPriority w:val="22"/>
    <w:qFormat/>
    <w:rsid w:val="00FF2754"/>
    <w:rPr>
      <w:b/>
      <w:bCs/>
    </w:rPr>
  </w:style>
  <w:style w:type="paragraph" w:customStyle="1" w:styleId="Style8">
    <w:name w:val="Style8"/>
    <w:basedOn w:val="a"/>
    <w:uiPriority w:val="99"/>
    <w:rsid w:val="00FF2754"/>
    <w:pPr>
      <w:spacing w:after="0" w:line="324" w:lineRule="exact"/>
      <w:ind w:firstLine="566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18">
    <w:name w:val="Style18"/>
    <w:basedOn w:val="a"/>
    <w:uiPriority w:val="99"/>
    <w:rsid w:val="00FF27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FF27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FF2754"/>
    <w:rPr>
      <w:rFonts w:ascii="Calibri" w:hAnsi="Calibri" w:cs="Calibri"/>
      <w:b/>
      <w:bCs/>
      <w:i/>
      <w:iCs/>
      <w:spacing w:val="20"/>
      <w:sz w:val="22"/>
      <w:szCs w:val="22"/>
    </w:rPr>
  </w:style>
  <w:style w:type="paragraph" w:customStyle="1" w:styleId="Style3">
    <w:name w:val="Style3"/>
    <w:basedOn w:val="a"/>
    <w:uiPriority w:val="99"/>
    <w:rsid w:val="00FF2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F275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rsid w:val="00F05720"/>
  </w:style>
  <w:style w:type="paragraph" w:customStyle="1" w:styleId="p1">
    <w:name w:val="p1"/>
    <w:basedOn w:val="a"/>
    <w:rsid w:val="00F0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2258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9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41F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B106F"/>
  </w:style>
  <w:style w:type="character" w:styleId="af2">
    <w:name w:val="FollowedHyperlink"/>
    <w:basedOn w:val="a0"/>
    <w:uiPriority w:val="99"/>
    <w:semiHidden/>
    <w:unhideWhenUsed/>
    <w:rsid w:val="00917D76"/>
    <w:rPr>
      <w:color w:val="954F72" w:themeColor="followedHyperlink"/>
      <w:u w:val="single"/>
    </w:rPr>
  </w:style>
  <w:style w:type="character" w:customStyle="1" w:styleId="extended-textshort">
    <w:name w:val="extended-text__short"/>
    <w:basedOn w:val="a0"/>
    <w:rsid w:val="00876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3943">
              <w:marLeft w:val="75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155568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itet/" TargetMode="External"/><Relationship Id="rId13" Type="http://schemas.openxmlformats.org/officeDocument/2006/relationships/hyperlink" Target="http://www.sdel...ru/blogs/5702/%20," TargetMode="External"/><Relationship Id="rId18" Type="http://schemas.openxmlformats.org/officeDocument/2006/relationships/hyperlink" Target="https://metaprom.ru/regions/yaroslavskaya-obl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sdelanounas.ru/blogs/7211/" TargetMode="External"/><Relationship Id="rId17" Type="http://schemas.openxmlformats.org/officeDocument/2006/relationships/hyperlink" Target="http://viro-profportal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hrlEfAGhViAFdhS0bbbvzQ/video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ty-yaroslavl.ru/city/about/sotsialno-ekonomicheskoe-polozhenie-gorod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ki-prom.ru/region/yaroslavskaya_oblast.html" TargetMode="External"/><Relationship Id="rId10" Type="http://schemas.openxmlformats.org/officeDocument/2006/relationships/hyperlink" Target="https://shpb.edu.yar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urs-yar.ru/" TargetMode="External"/><Relationship Id="rId14" Type="http://schemas.openxmlformats.org/officeDocument/2006/relationships/hyperlink" Target="http://www.sdelanounas.ru/blogs/4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Asiou</cp:lastModifiedBy>
  <cp:revision>4</cp:revision>
  <cp:lastPrinted>2020-02-19T16:22:00Z</cp:lastPrinted>
  <dcterms:created xsi:type="dcterms:W3CDTF">2020-10-07T12:38:00Z</dcterms:created>
  <dcterms:modified xsi:type="dcterms:W3CDTF">2020-12-04T09:34:00Z</dcterms:modified>
</cp:coreProperties>
</file>