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D4" w:rsidRDefault="000526D4" w:rsidP="00BC458D">
      <w:pPr>
        <w:tabs>
          <w:tab w:val="left" w:pos="0"/>
        </w:tabs>
        <w:ind w:hanging="284"/>
        <w:jc w:val="center"/>
      </w:pPr>
    </w:p>
    <w:p w:rsidR="00D95324" w:rsidRDefault="008117C4" w:rsidP="007B59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9040813" cy="6780609"/>
            <wp:effectExtent l="6033" t="0" r="0" b="0"/>
            <wp:docPr id="1" name="Рисунок 1" descr="C:\Users\Asiou\Desktop\РАЗУМ\исправить\ТИТУЛ\IMG_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Desktop\РАЗУМ\исправить\ТИТУЛ\IMG_24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0077" cy="678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24" w:rsidRDefault="00D95324" w:rsidP="007B59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0526D4" w:rsidRDefault="000526D4" w:rsidP="007B59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C3CAD" w:rsidRPr="0020454B" w:rsidRDefault="00D95324" w:rsidP="00D95324">
      <w:pPr>
        <w:ind w:firstLine="360"/>
        <w:jc w:val="both"/>
        <w:rPr>
          <w:b/>
          <w:bCs/>
          <w:color w:val="000000"/>
        </w:rPr>
      </w:pPr>
      <w:r w:rsidRPr="0020454B">
        <w:rPr>
          <w:b/>
          <w:bCs/>
          <w:color w:val="000000"/>
        </w:rPr>
        <w:t>Пояснительная записка</w:t>
      </w:r>
    </w:p>
    <w:p w:rsidR="000C16B9" w:rsidRDefault="004C3CAD" w:rsidP="004C3CAD">
      <w:pPr>
        <w:jc w:val="right"/>
      </w:pPr>
      <w:r w:rsidRPr="0020454B">
        <w:t xml:space="preserve">Истоки способностей и дарований детей – </w:t>
      </w:r>
    </w:p>
    <w:p w:rsidR="000C16B9" w:rsidRDefault="000C16B9" w:rsidP="000C16B9">
      <w:pPr>
        <w:jc w:val="right"/>
      </w:pPr>
      <w:r w:rsidRPr="0020454B">
        <w:t>на</w:t>
      </w:r>
      <w:r>
        <w:t xml:space="preserve"> </w:t>
      </w:r>
      <w:r w:rsidR="004C3CAD" w:rsidRPr="0020454B">
        <w:t>кончиках их пальцев</w:t>
      </w:r>
    </w:p>
    <w:p w:rsidR="004C3CAD" w:rsidRDefault="004C3CAD" w:rsidP="000C16B9">
      <w:pPr>
        <w:jc w:val="right"/>
        <w:rPr>
          <w:i/>
          <w:iCs/>
        </w:rPr>
      </w:pPr>
      <w:r w:rsidRPr="0020454B">
        <w:rPr>
          <w:i/>
          <w:iCs/>
        </w:rPr>
        <w:t>В. А. Сухомлинский</w:t>
      </w:r>
    </w:p>
    <w:p w:rsidR="009E0354" w:rsidRPr="0020454B" w:rsidRDefault="009E0354" w:rsidP="000C16B9">
      <w:pPr>
        <w:jc w:val="right"/>
        <w:rPr>
          <w:i/>
          <w:iCs/>
        </w:rPr>
      </w:pPr>
    </w:p>
    <w:p w:rsidR="009E0354" w:rsidRPr="0020454B" w:rsidRDefault="009E0354" w:rsidP="009E0354">
      <w:pPr>
        <w:ind w:firstLine="708"/>
        <w:jc w:val="both"/>
        <w:rPr>
          <w:b/>
          <w:color w:val="000000"/>
        </w:rPr>
      </w:pPr>
      <w:r>
        <w:rPr>
          <w:color w:val="000000"/>
        </w:rPr>
        <w:t>Курс создан на основе</w:t>
      </w:r>
      <w:r w:rsidRPr="0020454B">
        <w:rPr>
          <w:color w:val="000000"/>
        </w:rPr>
        <w:t xml:space="preserve"> Программы общеобразовательных учреждений 5 - 11 классов. Мос</w:t>
      </w:r>
      <w:r>
        <w:rPr>
          <w:color w:val="000000"/>
        </w:rPr>
        <w:t>ква, "Просвещение"</w:t>
      </w:r>
      <w:r w:rsidRPr="0020454B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0454B">
          <w:rPr>
            <w:color w:val="000000"/>
          </w:rPr>
          <w:t>2010 г</w:t>
        </w:r>
      </w:smartTag>
      <w:r w:rsidRPr="0020454B">
        <w:rPr>
          <w:b/>
          <w:color w:val="000000"/>
        </w:rPr>
        <w:t>.</w:t>
      </w:r>
    </w:p>
    <w:p w:rsidR="00E01F27" w:rsidRPr="0020454B" w:rsidRDefault="00E01F27" w:rsidP="009E03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20454B">
        <w:rPr>
          <w:color w:val="000000"/>
        </w:rPr>
        <w:t xml:space="preserve">В современных условиях очень важно подготовить девочек к самостоятельной семейной жизни как будущих хозяюшек. </w:t>
      </w:r>
      <w:proofErr w:type="gramStart"/>
      <w:r w:rsidRPr="0020454B">
        <w:rPr>
          <w:color w:val="000000"/>
        </w:rPr>
        <w:t>Именно в этом возрасте, 10 -16 лет, они активно начинают интересоваться кулинарией, рукоделием, шитьем и другими видами деятельности связанными с домашнем хозяйством</w:t>
      </w:r>
      <w:r w:rsidRPr="0020454B">
        <w:rPr>
          <w:b/>
          <w:bCs/>
          <w:color w:val="000000"/>
        </w:rPr>
        <w:t>.</w:t>
      </w:r>
      <w:proofErr w:type="gramEnd"/>
    </w:p>
    <w:p w:rsidR="009E0354" w:rsidRDefault="00E01F27" w:rsidP="009E03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20454B">
        <w:rPr>
          <w:bCs/>
          <w:color w:val="000000"/>
        </w:rPr>
        <w:t>Данная программа имеет</w:t>
      </w:r>
      <w:r w:rsidRPr="0020454B">
        <w:rPr>
          <w:b/>
          <w:bCs/>
          <w:color w:val="000000"/>
        </w:rPr>
        <w:t xml:space="preserve"> социально-педагогическую направленность.</w:t>
      </w:r>
    </w:p>
    <w:p w:rsidR="00E01F27" w:rsidRPr="0020454B" w:rsidRDefault="00E01F27" w:rsidP="009E03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20454B">
        <w:rPr>
          <w:b/>
        </w:rPr>
        <w:t xml:space="preserve">Практическая значимость. </w:t>
      </w:r>
      <w:r w:rsidR="00BA7A73" w:rsidRPr="0020454B">
        <w:t>Особое место в развитии ребенка занимает</w:t>
      </w:r>
      <w:r w:rsidRPr="0020454B">
        <w:t xml:space="preserve"> кружковая деятельность. Школа после уроков - это мир творчества, проявление и раскрытие каждым ребёнком своих интересов, своих увлечений, своего «я». Здесь ребёнок делает выбор, свободно проявляет свою волю, раскрывается как личность.</w:t>
      </w:r>
    </w:p>
    <w:p w:rsidR="00E01F27" w:rsidRPr="0020454B" w:rsidRDefault="00E01F27" w:rsidP="009E0354">
      <w:pPr>
        <w:ind w:firstLine="708"/>
        <w:jc w:val="both"/>
      </w:pPr>
      <w:r w:rsidRPr="0020454B">
        <w:t>Эти занятия практического жизненного опыта, освоения и постижения окружающего мира, красоты, гармонии. Прелесть детских изделий – в их неповторимости. Выставка детских работ дает возможность воспитанникам заново увидеть и оценить свои работы, ощутить радость успеха.</w:t>
      </w:r>
    </w:p>
    <w:p w:rsidR="00E01F27" w:rsidRPr="0020454B" w:rsidRDefault="00E01F27" w:rsidP="009E03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0454B">
        <w:rPr>
          <w:b/>
          <w:bCs/>
          <w:color w:val="000000"/>
        </w:rPr>
        <w:t>Актуальность, педагогическая</w:t>
      </w:r>
      <w:r w:rsidRPr="0020454B">
        <w:rPr>
          <w:color w:val="000000"/>
        </w:rPr>
        <w:t xml:space="preserve"> </w:t>
      </w:r>
      <w:r w:rsidRPr="0020454B">
        <w:rPr>
          <w:b/>
          <w:bCs/>
          <w:color w:val="000000"/>
        </w:rPr>
        <w:t>целесообразность.</w:t>
      </w:r>
      <w:r w:rsidRPr="0020454B">
        <w:rPr>
          <w:color w:val="000000"/>
        </w:rPr>
        <w:t xml:space="preserve"> Кружок "Хозяюшка", призван дать углубленные знания и умения в области домашнего хозяйства научит готовить, шить заниматься рукоделием по всем правилам, т.е. приобретать жизненно важные умения будущим хозяйкам. Данный кружок является хорошим дополнением в области образования учащихся и заинтересует тех, кто хочет овладеть секретами креативного рукоделия.</w:t>
      </w:r>
    </w:p>
    <w:p w:rsidR="00E01F27" w:rsidRPr="0020454B" w:rsidRDefault="00E01F27" w:rsidP="009E0354">
      <w:pPr>
        <w:ind w:firstLine="708"/>
        <w:jc w:val="both"/>
        <w:rPr>
          <w:i/>
        </w:rPr>
      </w:pPr>
      <w:r w:rsidRPr="0020454B">
        <w:rPr>
          <w:b/>
        </w:rPr>
        <w:t>Новизна программы</w:t>
      </w:r>
      <w:r w:rsidRPr="0020454B">
        <w:t xml:space="preserve"> состоит в том, что она показывает развивающие функции декоративно-прикладного искусства и составлена с требованиями ФГОС НОО. Учащиеся знакомятся с несколькими видами декоративно-прикладного искусства. Использование инструкционных и технологических карт по выбранному варианту позволяет работать самостоятельно, соединяя работу «ума» с работой рук, при этом учитель или ребёнок в своей группе имеет возможность оказать помощь менее подготовленным учащимся. </w:t>
      </w:r>
      <w:r w:rsidRPr="0020454B">
        <w:rPr>
          <w:i/>
        </w:rPr>
        <w:t>Планируя работу кружка, невозможно обойтись без связи с учреждениями дополнительного образования, которые оказывают помощь в проведении выставок, праздников. Поэтому планир</w:t>
      </w:r>
      <w:r w:rsidR="009E0354">
        <w:rPr>
          <w:i/>
        </w:rPr>
        <w:t xml:space="preserve">уется участие детей в </w:t>
      </w:r>
      <w:proofErr w:type="gramStart"/>
      <w:r w:rsidR="009E0354">
        <w:rPr>
          <w:i/>
        </w:rPr>
        <w:t>городски</w:t>
      </w:r>
      <w:proofErr w:type="gramEnd"/>
      <w:r w:rsidRPr="0020454B">
        <w:rPr>
          <w:i/>
        </w:rPr>
        <w:t xml:space="preserve"> конкурсах.</w:t>
      </w:r>
    </w:p>
    <w:p w:rsidR="00E01F27" w:rsidRPr="0020454B" w:rsidRDefault="00E01F27" w:rsidP="009E0354">
      <w:pPr>
        <w:ind w:firstLine="708"/>
        <w:jc w:val="both"/>
      </w:pPr>
      <w:r w:rsidRPr="0020454B">
        <w:rPr>
          <w:b/>
          <w:color w:val="000000"/>
        </w:rPr>
        <w:t>Отличительной особенностью</w:t>
      </w:r>
      <w:r w:rsidRPr="0020454B">
        <w:rPr>
          <w:color w:val="000000"/>
        </w:rPr>
        <w:t xml:space="preserve"> данной программы в том, что происходи поэтапное изучение. Разнообразие и сложность объектов труда – от простого к </w:t>
      </w:r>
      <w:proofErr w:type="gramStart"/>
      <w:r w:rsidRPr="0020454B">
        <w:rPr>
          <w:color w:val="000000"/>
        </w:rPr>
        <w:t>сложному</w:t>
      </w:r>
      <w:proofErr w:type="gramEnd"/>
      <w:r w:rsidRPr="0020454B">
        <w:rPr>
          <w:color w:val="000000"/>
        </w:rPr>
        <w:t>.</w:t>
      </w:r>
      <w:r w:rsidRPr="0020454B">
        <w:t xml:space="preserve"> Большой объём учебного материала предполагает организацию самостоятельной работы школьников в виде выполнения индивидуальных и коллективных творческих проектов. Начатую работу завершают до следующего занятия, занимаясь в свободное время.</w:t>
      </w:r>
    </w:p>
    <w:p w:rsidR="00E01F27" w:rsidRPr="0020454B" w:rsidRDefault="00E01F27" w:rsidP="001B4E9C">
      <w:pPr>
        <w:jc w:val="both"/>
      </w:pPr>
    </w:p>
    <w:p w:rsidR="00E01F27" w:rsidRPr="0020454B" w:rsidRDefault="00E01F27" w:rsidP="009E0354">
      <w:pPr>
        <w:ind w:firstLine="360"/>
        <w:jc w:val="both"/>
        <w:rPr>
          <w:bCs/>
          <w:color w:val="000000"/>
        </w:rPr>
      </w:pPr>
      <w:bookmarkStart w:id="0" w:name="_GoBack"/>
      <w:r w:rsidRPr="0020454B">
        <w:rPr>
          <w:b/>
          <w:bCs/>
          <w:color w:val="000000"/>
        </w:rPr>
        <w:t>Цель программы</w:t>
      </w:r>
      <w:r w:rsidRPr="0020454B">
        <w:rPr>
          <w:bCs/>
          <w:color w:val="000000"/>
        </w:rPr>
        <w:t>:</w:t>
      </w:r>
    </w:p>
    <w:p w:rsidR="001B7202" w:rsidRDefault="00E01F27" w:rsidP="001B4E9C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20454B">
        <w:rPr>
          <w:b/>
          <w:color w:val="000000"/>
        </w:rPr>
        <w:t>Освоение</w:t>
      </w:r>
      <w:r w:rsidRPr="0020454B">
        <w:rPr>
          <w:color w:val="000000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деятельности. </w:t>
      </w:r>
    </w:p>
    <w:p w:rsidR="00E01F27" w:rsidRPr="0020454B" w:rsidRDefault="009E0354" w:rsidP="001B4E9C">
      <w:pPr>
        <w:pStyle w:val="a4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 xml:space="preserve">Овладение </w:t>
      </w:r>
      <w:r w:rsidR="00E01F27" w:rsidRPr="0020454B">
        <w:rPr>
          <w:color w:val="000000"/>
        </w:rPr>
        <w:t>умениями необходимыми для поиска и использования информации ведения домашнего хозяйства.</w:t>
      </w:r>
    </w:p>
    <w:p w:rsidR="00E01F27" w:rsidRPr="0020454B" w:rsidRDefault="00E01F27" w:rsidP="001B4E9C">
      <w:pPr>
        <w:pStyle w:val="a4"/>
        <w:numPr>
          <w:ilvl w:val="0"/>
          <w:numId w:val="2"/>
        </w:numPr>
        <w:jc w:val="both"/>
        <w:rPr>
          <w:b/>
          <w:color w:val="000000"/>
        </w:rPr>
      </w:pPr>
      <w:r w:rsidRPr="0020454B">
        <w:rPr>
          <w:b/>
          <w:color w:val="000000"/>
        </w:rPr>
        <w:t xml:space="preserve">Развитие </w:t>
      </w:r>
      <w:r w:rsidRPr="0020454B">
        <w:rPr>
          <w:color w:val="000000"/>
        </w:rPr>
        <w:t>познавательных интересов</w:t>
      </w:r>
      <w:r w:rsidRPr="0020454B">
        <w:t xml:space="preserve">: развитие художественного вкуса, фантазии и изобретательности воспитанников через искусство: </w:t>
      </w:r>
      <w:proofErr w:type="spellStart"/>
      <w:r w:rsidRPr="0020454B">
        <w:t>декупаж</w:t>
      </w:r>
      <w:proofErr w:type="spellEnd"/>
      <w:r w:rsidRPr="0020454B">
        <w:t xml:space="preserve">, лепка из глины, кулинария, </w:t>
      </w:r>
      <w:proofErr w:type="spellStart"/>
      <w:r w:rsidRPr="0020454B">
        <w:t>тестопластика</w:t>
      </w:r>
      <w:proofErr w:type="spellEnd"/>
      <w:r w:rsidRPr="0020454B">
        <w:t xml:space="preserve"> и другие виды рукоделия.</w:t>
      </w:r>
    </w:p>
    <w:p w:rsidR="00E01F27" w:rsidRPr="0020454B" w:rsidRDefault="00E01F27" w:rsidP="001B4E9C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20454B">
        <w:rPr>
          <w:b/>
          <w:color w:val="000000"/>
        </w:rPr>
        <w:t>Воспитание</w:t>
      </w:r>
      <w:r w:rsidRPr="0020454B">
        <w:rPr>
          <w:color w:val="000000"/>
        </w:rPr>
        <w:t xml:space="preserve"> трудолюбия, бережливости, предприимчивости, ответственности за результаты своей деятельности.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0454B">
        <w:rPr>
          <w:b/>
          <w:bCs/>
          <w:color w:val="000000"/>
        </w:rPr>
        <w:t>Задачи программы:</w:t>
      </w:r>
    </w:p>
    <w:p w:rsidR="00E01F27" w:rsidRPr="0020454B" w:rsidRDefault="000F53F4" w:rsidP="001B4E9C">
      <w:pPr>
        <w:pStyle w:val="a4"/>
        <w:numPr>
          <w:ilvl w:val="0"/>
          <w:numId w:val="3"/>
        </w:numPr>
        <w:jc w:val="both"/>
      </w:pPr>
      <w:r>
        <w:rPr>
          <w:b/>
        </w:rPr>
        <w:t>с</w:t>
      </w:r>
      <w:r w:rsidR="00E01F27" w:rsidRPr="0020454B">
        <w:rPr>
          <w:b/>
        </w:rPr>
        <w:t>формировать</w:t>
      </w:r>
      <w:r w:rsidR="00E01F27" w:rsidRPr="0020454B">
        <w:t xml:space="preserve"> устойчивый интерес к художественной деятельности;</w:t>
      </w:r>
    </w:p>
    <w:p w:rsidR="00E01F27" w:rsidRPr="0020454B" w:rsidRDefault="00E01F27" w:rsidP="001B4E9C">
      <w:pPr>
        <w:pStyle w:val="a4"/>
        <w:numPr>
          <w:ilvl w:val="0"/>
          <w:numId w:val="3"/>
        </w:numPr>
        <w:jc w:val="both"/>
      </w:pPr>
      <w:proofErr w:type="spellStart"/>
      <w:r w:rsidRPr="0020454B">
        <w:rPr>
          <w:b/>
        </w:rPr>
        <w:t>да</w:t>
      </w:r>
      <w:r w:rsidR="000F53F4">
        <w:rPr>
          <w:b/>
        </w:rPr>
        <w:t>в</w:t>
      </w:r>
      <w:r w:rsidRPr="0020454B">
        <w:rPr>
          <w:b/>
        </w:rPr>
        <w:t>ть</w:t>
      </w:r>
      <w:proofErr w:type="spellEnd"/>
      <w:r w:rsidRPr="0020454B">
        <w:rPr>
          <w:b/>
        </w:rPr>
        <w:t xml:space="preserve"> </w:t>
      </w:r>
      <w:r w:rsidRPr="0020454B">
        <w:t>детям общие понятия о креативных видах рукоделия;</w:t>
      </w:r>
    </w:p>
    <w:p w:rsidR="00E01F27" w:rsidRPr="0020454B" w:rsidRDefault="000F53F4" w:rsidP="001B4E9C">
      <w:pPr>
        <w:pStyle w:val="a4"/>
        <w:numPr>
          <w:ilvl w:val="0"/>
          <w:numId w:val="3"/>
        </w:numPr>
        <w:jc w:val="both"/>
      </w:pPr>
      <w:r>
        <w:rPr>
          <w:b/>
        </w:rPr>
        <w:t>ознакомить</w:t>
      </w:r>
      <w:r w:rsidR="00E01F27" w:rsidRPr="0020454B">
        <w:t xml:space="preserve"> детей с видами ДПИ для интерьера, и инструментами для изготовления изделий</w:t>
      </w:r>
      <w:r w:rsidR="001664F1">
        <w:t>;</w:t>
      </w:r>
    </w:p>
    <w:p w:rsidR="00E01F27" w:rsidRPr="0020454B" w:rsidRDefault="00E01F27" w:rsidP="001B4E9C">
      <w:pPr>
        <w:pStyle w:val="a4"/>
        <w:numPr>
          <w:ilvl w:val="0"/>
          <w:numId w:val="3"/>
        </w:numPr>
        <w:jc w:val="both"/>
      </w:pPr>
      <w:proofErr w:type="spellStart"/>
      <w:r w:rsidRPr="0020454B">
        <w:rPr>
          <w:b/>
        </w:rPr>
        <w:t>обога</w:t>
      </w:r>
      <w:r w:rsidR="000F53F4">
        <w:rPr>
          <w:b/>
        </w:rPr>
        <w:t>тиить</w:t>
      </w:r>
      <w:proofErr w:type="spellEnd"/>
      <w:r w:rsidRPr="0020454B">
        <w:t xml:space="preserve"> познавательный опыт (на основе формирования умений наблюдать, сравнивать, выделять существенные признаки сюжета, эскиза, и отражать их в речи), направленн</w:t>
      </w:r>
      <w:r w:rsidR="001664F1">
        <w:t>ый</w:t>
      </w:r>
      <w:r w:rsidRPr="0020454B">
        <w:t xml:space="preserve"> на </w:t>
      </w:r>
      <w:r w:rsidRPr="0020454B">
        <w:lastRenderedPageBreak/>
        <w:t>развитие памяти, мышления, речи, воображения. А так же обогатить  словарный запас учащихся на основе использования соответств</w:t>
      </w:r>
      <w:r w:rsidR="001664F1">
        <w:t>ующей</w:t>
      </w:r>
      <w:r w:rsidRPr="0020454B">
        <w:t xml:space="preserve"> терминологии;</w:t>
      </w:r>
    </w:p>
    <w:p w:rsidR="00E01F27" w:rsidRPr="0020454B" w:rsidRDefault="00E01F27" w:rsidP="001B4E9C">
      <w:pPr>
        <w:pStyle w:val="a4"/>
        <w:numPr>
          <w:ilvl w:val="0"/>
          <w:numId w:val="3"/>
        </w:numPr>
        <w:jc w:val="both"/>
      </w:pPr>
      <w:r w:rsidRPr="0020454B">
        <w:rPr>
          <w:b/>
        </w:rPr>
        <w:t>исправ</w:t>
      </w:r>
      <w:r w:rsidR="000F53F4">
        <w:rPr>
          <w:b/>
        </w:rPr>
        <w:t>ить</w:t>
      </w:r>
      <w:r w:rsidRPr="0020454B">
        <w:rPr>
          <w:b/>
        </w:rPr>
        <w:t xml:space="preserve"> </w:t>
      </w:r>
      <w:r w:rsidRPr="0020454B">
        <w:t>недостатки моторики;</w:t>
      </w:r>
    </w:p>
    <w:p w:rsidR="00E01F27" w:rsidRPr="0020454B" w:rsidRDefault="00E01F27" w:rsidP="001B4E9C">
      <w:pPr>
        <w:pStyle w:val="a4"/>
        <w:numPr>
          <w:ilvl w:val="0"/>
          <w:numId w:val="3"/>
        </w:numPr>
        <w:jc w:val="both"/>
      </w:pPr>
      <w:r w:rsidRPr="0020454B">
        <w:rPr>
          <w:b/>
        </w:rPr>
        <w:t>ориентировать</w:t>
      </w:r>
      <w:r w:rsidRPr="0020454B">
        <w:t xml:space="preserve"> на профессиональное самоопределение, адап</w:t>
      </w:r>
      <w:r w:rsidR="009B39A1">
        <w:t>тацию и реабилитацию в обществе;</w:t>
      </w:r>
    </w:p>
    <w:p w:rsidR="00E01F27" w:rsidRPr="0020454B" w:rsidRDefault="00E01F27" w:rsidP="001B4E9C">
      <w:pPr>
        <w:pStyle w:val="a4"/>
        <w:numPr>
          <w:ilvl w:val="0"/>
          <w:numId w:val="3"/>
        </w:numPr>
        <w:jc w:val="both"/>
      </w:pPr>
      <w:r w:rsidRPr="0020454B">
        <w:rPr>
          <w:b/>
        </w:rPr>
        <w:t>развить</w:t>
      </w:r>
      <w:r w:rsidRPr="0020454B">
        <w:t xml:space="preserve"> у них способности к творчеству, пробуждение интереса к трудовой деятельности, привитие навыков культу</w:t>
      </w:r>
      <w:r w:rsidR="009B39A1">
        <w:t>ры и товарищеской  взаимопомощи;</w:t>
      </w:r>
    </w:p>
    <w:p w:rsidR="00E01F27" w:rsidRPr="0020454B" w:rsidRDefault="00E01F27" w:rsidP="001B4E9C">
      <w:pPr>
        <w:pStyle w:val="a4"/>
        <w:numPr>
          <w:ilvl w:val="0"/>
          <w:numId w:val="3"/>
        </w:numPr>
        <w:jc w:val="both"/>
      </w:pPr>
      <w:r w:rsidRPr="0020454B">
        <w:rPr>
          <w:b/>
        </w:rPr>
        <w:t>выраб</w:t>
      </w:r>
      <w:r w:rsidR="000F53F4">
        <w:rPr>
          <w:b/>
        </w:rPr>
        <w:t>отать</w:t>
      </w:r>
      <w:r w:rsidRPr="0020454B">
        <w:t xml:space="preserve"> у девочек таки</w:t>
      </w:r>
      <w:r w:rsidR="000F53F4">
        <w:t>е</w:t>
      </w:r>
      <w:r w:rsidRPr="0020454B">
        <w:t xml:space="preserve"> черт</w:t>
      </w:r>
      <w:r w:rsidR="000F53F4">
        <w:t>ы</w:t>
      </w:r>
      <w:r w:rsidRPr="0020454B">
        <w:t xml:space="preserve"> характера, как аккуратность, усидчивость, умение доводить начатое дело до конца, работая в коллективе.</w:t>
      </w:r>
    </w:p>
    <w:bookmarkEnd w:id="0"/>
    <w:p w:rsidR="00E01F27" w:rsidRPr="0020454B" w:rsidRDefault="00E01F27" w:rsidP="00731C54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0454B">
        <w:rPr>
          <w:b/>
          <w:bCs/>
          <w:color w:val="000000"/>
        </w:rPr>
        <w:t xml:space="preserve">Продолжительность программы: </w:t>
      </w:r>
      <w:r w:rsidRPr="0020454B">
        <w:rPr>
          <w:color w:val="000000"/>
        </w:rPr>
        <w:t>программа рассчитана на 1 год обучения</w:t>
      </w:r>
      <w:r w:rsidR="009B39A1">
        <w:rPr>
          <w:color w:val="000000"/>
        </w:rPr>
        <w:t>.</w:t>
      </w:r>
    </w:p>
    <w:p w:rsidR="00E01F27" w:rsidRPr="0020454B" w:rsidRDefault="00E01F27" w:rsidP="00731C5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20454B">
        <w:rPr>
          <w:b/>
          <w:bCs/>
          <w:color w:val="000000"/>
        </w:rPr>
        <w:t xml:space="preserve">Объем программы: </w:t>
      </w:r>
      <w:r w:rsidRPr="0020454B">
        <w:rPr>
          <w:color w:val="000000"/>
        </w:rPr>
        <w:t>68 часов</w:t>
      </w:r>
      <w:r w:rsidR="00D21FE0">
        <w:rPr>
          <w:color w:val="000000"/>
        </w:rPr>
        <w:t xml:space="preserve"> в год, </w:t>
      </w:r>
      <w:r w:rsidR="009E3770">
        <w:rPr>
          <w:color w:val="000000"/>
        </w:rPr>
        <w:t xml:space="preserve">1 раз в неделю, </w:t>
      </w:r>
      <w:r w:rsidR="001B7202">
        <w:rPr>
          <w:color w:val="000000"/>
        </w:rPr>
        <w:t>2</w:t>
      </w:r>
      <w:r w:rsidR="00D21FE0">
        <w:rPr>
          <w:color w:val="000000"/>
        </w:rPr>
        <w:t xml:space="preserve"> часа.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</w:p>
    <w:p w:rsidR="00E01F27" w:rsidRPr="0020454B" w:rsidRDefault="00E01F27" w:rsidP="00731C54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0454B">
        <w:rPr>
          <w:b/>
          <w:bCs/>
          <w:color w:val="000000"/>
        </w:rPr>
        <w:t>Обучение основывается на следующих педагогических принципах: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личност</w:t>
      </w:r>
      <w:r w:rsidR="00CE204B">
        <w:rPr>
          <w:color w:val="000000"/>
        </w:rPr>
        <w:t>но-</w:t>
      </w:r>
      <w:r w:rsidRPr="0020454B">
        <w:rPr>
          <w:color w:val="000000"/>
        </w:rPr>
        <w:t>ориентированного подхода (обращения к субъективному опыту обучающегося, то есть к опыту его собственной жизни; признание самобытности и уникальности каждого ученика);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</w:t>
      </w:r>
      <w:proofErr w:type="spellStart"/>
      <w:r w:rsidRPr="0020454B">
        <w:rPr>
          <w:color w:val="000000"/>
        </w:rPr>
        <w:t>природосообразности</w:t>
      </w:r>
      <w:proofErr w:type="spellEnd"/>
      <w:r w:rsidRPr="0020454B">
        <w:rPr>
          <w:color w:val="000000"/>
        </w:rPr>
        <w:t xml:space="preserve"> </w:t>
      </w:r>
      <w:r w:rsidR="007662C7">
        <w:rPr>
          <w:color w:val="000000"/>
        </w:rPr>
        <w:t>(учитывается возраст обучающего</w:t>
      </w:r>
      <w:r w:rsidRPr="0020454B">
        <w:rPr>
          <w:color w:val="000000"/>
        </w:rPr>
        <w:t>ся, а также уровень его интеллектуальной подготовки, предполагающий выполнение заданий различной степени сложности);</w:t>
      </w:r>
    </w:p>
    <w:p w:rsidR="00E01F27" w:rsidRPr="0020454B" w:rsidRDefault="007662C7" w:rsidP="001B4E9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</w:t>
      </w:r>
      <w:r w:rsidR="00E01F27" w:rsidRPr="0020454B">
        <w:rPr>
          <w:color w:val="000000"/>
        </w:rPr>
        <w:t xml:space="preserve">сознательного усвоения </w:t>
      </w:r>
      <w:proofErr w:type="gramStart"/>
      <w:r w:rsidR="00E01F27" w:rsidRPr="0020454B">
        <w:rPr>
          <w:color w:val="000000"/>
        </w:rPr>
        <w:t>обучающимися</w:t>
      </w:r>
      <w:proofErr w:type="gramEnd"/>
      <w:r w:rsidR="00E01F27" w:rsidRPr="0020454B">
        <w:rPr>
          <w:color w:val="000000"/>
        </w:rPr>
        <w:t xml:space="preserve"> учебного материала;</w:t>
      </w:r>
    </w:p>
    <w:p w:rsidR="00E01F27" w:rsidRPr="0020454B" w:rsidRDefault="00E01F27" w:rsidP="001B4E9C">
      <w:pPr>
        <w:autoSpaceDE w:val="0"/>
        <w:autoSpaceDN w:val="0"/>
        <w:adjustRightInd w:val="0"/>
        <w:jc w:val="both"/>
        <w:rPr>
          <w:color w:val="000000"/>
        </w:rPr>
      </w:pPr>
      <w:r w:rsidRPr="0020454B">
        <w:rPr>
          <w:color w:val="000000"/>
        </w:rPr>
        <w:t>• систематичности, последовательности и наглядности обучения.</w:t>
      </w:r>
    </w:p>
    <w:p w:rsidR="00E01F27" w:rsidRPr="0020454B" w:rsidRDefault="00E01F27" w:rsidP="00731C5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0454B">
        <w:rPr>
          <w:b/>
          <w:bCs/>
          <w:color w:val="000000"/>
        </w:rPr>
        <w:t>В процессе обучения используются следующие методы: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объяснительно-иллюстративный;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 xml:space="preserve">• </w:t>
      </w:r>
      <w:proofErr w:type="spellStart"/>
      <w:r w:rsidRPr="0020454B">
        <w:rPr>
          <w:color w:val="000000"/>
        </w:rPr>
        <w:t>деятельностный</w:t>
      </w:r>
      <w:proofErr w:type="spellEnd"/>
      <w:r w:rsidRPr="0020454B">
        <w:rPr>
          <w:color w:val="000000"/>
        </w:rPr>
        <w:t>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эвристический;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исследовательский.</w:t>
      </w:r>
    </w:p>
    <w:p w:rsidR="00E01F27" w:rsidRPr="0020454B" w:rsidRDefault="00E01F27" w:rsidP="007662C7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20454B">
        <w:rPr>
          <w:color w:val="000000"/>
        </w:rPr>
        <w:t>Кроме того, обучение по данному курсу построено по принципу «от простого - к сложному»: учебный процесс осуществляется по спиралеобразной схеме: одна и та же тема подается в течение года постепенно, с возрастанием степени сложности.</w:t>
      </w:r>
      <w:proofErr w:type="gramEnd"/>
    </w:p>
    <w:p w:rsidR="00E01F27" w:rsidRPr="0020454B" w:rsidRDefault="00E01F27" w:rsidP="007662C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0454B">
        <w:rPr>
          <w:b/>
          <w:bCs/>
          <w:color w:val="000000"/>
        </w:rPr>
        <w:t>В процессе обучения предусматриваются следующие формы учебных занятий: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0454B">
        <w:rPr>
          <w:color w:val="000000"/>
        </w:rPr>
        <w:t>• типовое занятие (сочетающее в себе объяснение и практическое упражнение);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собеседование;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консультация;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практическое упражнение под руководством педагога по закреплению определенных навыков;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самостоятельные тренировочные упражнения;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учебная игра.</w:t>
      </w:r>
    </w:p>
    <w:p w:rsidR="00E01F27" w:rsidRPr="0020454B" w:rsidRDefault="00E01F27" w:rsidP="007662C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0454B">
        <w:rPr>
          <w:b/>
          <w:bCs/>
          <w:color w:val="000000"/>
        </w:rPr>
        <w:t>Процесс обучения предусматривает следующие виды контроля:</w:t>
      </w:r>
    </w:p>
    <w:p w:rsidR="00E01F27" w:rsidRPr="0020454B" w:rsidRDefault="007662C7" w:rsidP="001B4E9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</w:t>
      </w:r>
      <w:proofErr w:type="gramStart"/>
      <w:r w:rsidR="00E01F27" w:rsidRPr="0020454B">
        <w:rPr>
          <w:color w:val="000000"/>
        </w:rPr>
        <w:t>вводный</w:t>
      </w:r>
      <w:proofErr w:type="gramEnd"/>
      <w:r w:rsidR="00E01F27" w:rsidRPr="0020454B">
        <w:rPr>
          <w:color w:val="000000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E01F27" w:rsidRPr="0020454B" w:rsidRDefault="007662C7" w:rsidP="001B4E9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</w:t>
      </w:r>
      <w:r w:rsidR="00E01F27" w:rsidRPr="0020454B">
        <w:rPr>
          <w:color w:val="000000"/>
        </w:rPr>
        <w:t xml:space="preserve"> </w:t>
      </w:r>
      <w:proofErr w:type="gramStart"/>
      <w:r w:rsidR="00E01F27" w:rsidRPr="0020454B">
        <w:rPr>
          <w:color w:val="000000"/>
        </w:rPr>
        <w:t>текущий</w:t>
      </w:r>
      <w:proofErr w:type="gramEnd"/>
      <w:r w:rsidR="00E01F27" w:rsidRPr="0020454B">
        <w:rPr>
          <w:color w:val="000000"/>
        </w:rPr>
        <w:t>, проводимый в ходе учебного занятия и закрепляющий знания по данной теме;</w:t>
      </w:r>
    </w:p>
    <w:p w:rsidR="00E01F27" w:rsidRPr="0020454B" w:rsidRDefault="007662C7" w:rsidP="001B4E9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</w:t>
      </w:r>
      <w:r w:rsidR="00E01F27" w:rsidRPr="0020454B">
        <w:rPr>
          <w:color w:val="000000"/>
        </w:rPr>
        <w:t xml:space="preserve"> </w:t>
      </w:r>
      <w:proofErr w:type="gramStart"/>
      <w:r w:rsidR="00E01F27" w:rsidRPr="0020454B">
        <w:rPr>
          <w:color w:val="000000"/>
        </w:rPr>
        <w:t>рубежный</w:t>
      </w:r>
      <w:proofErr w:type="gramEnd"/>
      <w:r w:rsidR="00E01F27" w:rsidRPr="0020454B">
        <w:rPr>
          <w:color w:val="000000"/>
        </w:rPr>
        <w:t>, который проводится после завершения изучения каждого блока;</w:t>
      </w:r>
    </w:p>
    <w:p w:rsidR="00E01F27" w:rsidRPr="0020454B" w:rsidRDefault="007662C7" w:rsidP="001B4E9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</w:t>
      </w:r>
      <w:r w:rsidR="00E01F27" w:rsidRPr="0020454B">
        <w:rPr>
          <w:color w:val="000000"/>
        </w:rPr>
        <w:t xml:space="preserve"> </w:t>
      </w:r>
      <w:proofErr w:type="gramStart"/>
      <w:r w:rsidR="00E01F27" w:rsidRPr="0020454B">
        <w:rPr>
          <w:color w:val="000000"/>
        </w:rPr>
        <w:t>итоговый</w:t>
      </w:r>
      <w:proofErr w:type="gramEnd"/>
      <w:r w:rsidR="00E01F27" w:rsidRPr="0020454B">
        <w:rPr>
          <w:color w:val="000000"/>
        </w:rPr>
        <w:t>, проводимый после завершения всей учебной программы.</w:t>
      </w:r>
    </w:p>
    <w:p w:rsidR="00E01F27" w:rsidRPr="0020454B" w:rsidRDefault="00E01F27" w:rsidP="007662C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0454B">
        <w:rPr>
          <w:color w:val="000000"/>
        </w:rPr>
        <w:t>Для закрепления полученных знаний и умений большое значение имеет коллективный анализ. При этом отмечаются наиболее удачные решения, оригинальные подходы к выполнению заданий, разбираются характерные ошибки.</w:t>
      </w:r>
    </w:p>
    <w:p w:rsidR="00E01F27" w:rsidRPr="0020454B" w:rsidRDefault="00E01F27" w:rsidP="009240D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0454B">
        <w:rPr>
          <w:b/>
          <w:bCs/>
          <w:color w:val="000000"/>
        </w:rPr>
        <w:t>Контроль может осуществляться в следующих формах: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color w:val="000000"/>
        </w:rPr>
        <w:t>• собеседование;</w:t>
      </w:r>
    </w:p>
    <w:p w:rsidR="00E01F27" w:rsidRPr="0020454B" w:rsidRDefault="009240D5" w:rsidP="001B4E9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</w:t>
      </w:r>
      <w:r w:rsidR="00E01F27" w:rsidRPr="0020454B">
        <w:rPr>
          <w:color w:val="000000"/>
        </w:rPr>
        <w:t xml:space="preserve"> тест.</w:t>
      </w:r>
    </w:p>
    <w:p w:rsidR="00E01F27" w:rsidRPr="0020454B" w:rsidRDefault="00E01F27" w:rsidP="00731C5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0454B">
        <w:rPr>
          <w:b/>
          <w:bCs/>
          <w:color w:val="000000"/>
        </w:rPr>
        <w:t>Знания по курсу учащиеся могут усваивать на трёх уровнях: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b/>
          <w:i/>
          <w:iCs/>
          <w:color w:val="000000"/>
        </w:rPr>
        <w:t xml:space="preserve">Первый уровень </w:t>
      </w:r>
      <w:r w:rsidR="009240D5">
        <w:rPr>
          <w:b/>
          <w:color w:val="000000"/>
        </w:rPr>
        <w:t>–</w:t>
      </w:r>
      <w:r w:rsidRPr="0020454B">
        <w:rPr>
          <w:b/>
          <w:color w:val="000000"/>
        </w:rPr>
        <w:t xml:space="preserve"> </w:t>
      </w:r>
      <w:r w:rsidRPr="0020454B">
        <w:rPr>
          <w:b/>
          <w:i/>
          <w:iCs/>
          <w:color w:val="000000"/>
        </w:rPr>
        <w:t>знания-знакомства.</w:t>
      </w:r>
      <w:r w:rsidRPr="0020454B">
        <w:rPr>
          <w:i/>
          <w:iCs/>
          <w:color w:val="000000"/>
        </w:rPr>
        <w:t xml:space="preserve"> </w:t>
      </w:r>
      <w:r w:rsidRPr="0020454B">
        <w:rPr>
          <w:color w:val="000000"/>
        </w:rPr>
        <w:t>На этом уровне учащиеся должны среди нескольких понятий, ситуаций правильно найти тот ответ, который предъявлен для опознания;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</w:pPr>
      <w:r w:rsidRPr="0020454B">
        <w:rPr>
          <w:b/>
          <w:i/>
          <w:iCs/>
          <w:color w:val="000000"/>
        </w:rPr>
        <w:t xml:space="preserve">Второй уровень </w:t>
      </w:r>
      <w:r w:rsidRPr="0020454B">
        <w:rPr>
          <w:b/>
          <w:color w:val="000000"/>
        </w:rPr>
        <w:t xml:space="preserve">- </w:t>
      </w:r>
      <w:r w:rsidRPr="0020454B">
        <w:rPr>
          <w:b/>
          <w:i/>
          <w:iCs/>
          <w:color w:val="000000"/>
        </w:rPr>
        <w:t>знания-копии.</w:t>
      </w:r>
      <w:r w:rsidRPr="0020454B">
        <w:rPr>
          <w:i/>
          <w:iCs/>
          <w:color w:val="000000"/>
        </w:rPr>
        <w:t xml:space="preserve"> </w:t>
      </w:r>
      <w:r w:rsidRPr="0020454B">
        <w:rPr>
          <w:color w:val="000000"/>
        </w:rPr>
        <w:t>Учащиеся должны воспроизвести сведения о тех или иных понятиях самостоятельно, без опоры, а также применять знания о них в стандартных (знакомых) ситуациях.</w:t>
      </w:r>
    </w:p>
    <w:p w:rsidR="00E01F27" w:rsidRPr="0020454B" w:rsidRDefault="00E01F27" w:rsidP="001B4E9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0454B">
        <w:rPr>
          <w:b/>
          <w:i/>
          <w:iCs/>
          <w:color w:val="000000"/>
        </w:rPr>
        <w:t>Третий уровень - знания-умения, навыки</w:t>
      </w:r>
      <w:r w:rsidRPr="0020454B">
        <w:rPr>
          <w:i/>
          <w:iCs/>
          <w:color w:val="000000"/>
        </w:rPr>
        <w:t xml:space="preserve">. </w:t>
      </w:r>
      <w:r w:rsidRPr="0020454B">
        <w:rPr>
          <w:color w:val="000000"/>
        </w:rPr>
        <w:t>Учащиеся должны уметь решать поставленную задачу в ситуациях, не всегда ста</w:t>
      </w:r>
      <w:r w:rsidR="009240D5">
        <w:rPr>
          <w:color w:val="000000"/>
        </w:rPr>
        <w:t>н</w:t>
      </w:r>
      <w:r w:rsidRPr="0020454B">
        <w:rPr>
          <w:color w:val="000000"/>
        </w:rPr>
        <w:t>дартных, за определенный промежуток</w:t>
      </w:r>
    </w:p>
    <w:p w:rsidR="00E01F27" w:rsidRPr="0020454B" w:rsidRDefault="00E01F27" w:rsidP="001B4E9C">
      <w:pPr>
        <w:jc w:val="both"/>
      </w:pPr>
    </w:p>
    <w:p w:rsidR="00E01F27" w:rsidRPr="0020454B" w:rsidRDefault="00E01F27" w:rsidP="00731C54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20454B">
        <w:rPr>
          <w:b/>
          <w:bCs/>
          <w:color w:val="000000"/>
        </w:rPr>
        <w:t>Формы подведения итогов реализации дополнительной образовательной программы.</w:t>
      </w:r>
    </w:p>
    <w:p w:rsidR="00E01F27" w:rsidRPr="0020454B" w:rsidRDefault="00E01F27" w:rsidP="001B4E9C">
      <w:pPr>
        <w:autoSpaceDE w:val="0"/>
        <w:autoSpaceDN w:val="0"/>
        <w:adjustRightInd w:val="0"/>
        <w:jc w:val="both"/>
        <w:rPr>
          <w:color w:val="000000"/>
        </w:rPr>
      </w:pPr>
      <w:r w:rsidRPr="0020454B">
        <w:rPr>
          <w:color w:val="000000"/>
        </w:rPr>
        <w:lastRenderedPageBreak/>
        <w:t>В течение года планируется проводить выставки изделий кружка на родительских собраниях и других мероприятиях школы.</w:t>
      </w:r>
    </w:p>
    <w:p w:rsidR="00E01F27" w:rsidRPr="0020454B" w:rsidRDefault="00E01F27" w:rsidP="00BA7A73">
      <w:pPr>
        <w:autoSpaceDE w:val="0"/>
        <w:autoSpaceDN w:val="0"/>
        <w:adjustRightInd w:val="0"/>
        <w:rPr>
          <w:b/>
        </w:rPr>
      </w:pPr>
    </w:p>
    <w:p w:rsidR="00E67DEE" w:rsidRPr="00B274A0" w:rsidRDefault="00E67DEE" w:rsidP="00E67DEE">
      <w:pPr>
        <w:jc w:val="center"/>
        <w:rPr>
          <w:b/>
        </w:rPr>
      </w:pPr>
      <w:r w:rsidRPr="00B274A0">
        <w:rPr>
          <w:b/>
        </w:rPr>
        <w:t>Календарно-тематическое планирование</w:t>
      </w:r>
      <w:r w:rsidR="00CE204B">
        <w:rPr>
          <w:b/>
        </w:rPr>
        <w:t xml:space="preserve"> </w:t>
      </w:r>
      <w:r w:rsidRPr="00B274A0">
        <w:rPr>
          <w:b/>
        </w:rPr>
        <w:t>(</w:t>
      </w:r>
      <w:r>
        <w:rPr>
          <w:b/>
        </w:rPr>
        <w:t>6</w:t>
      </w:r>
      <w:r w:rsidR="00542DD9">
        <w:rPr>
          <w:b/>
        </w:rPr>
        <w:t>8</w:t>
      </w:r>
      <w:r w:rsidRPr="00B274A0">
        <w:rPr>
          <w:b/>
        </w:rPr>
        <w:t xml:space="preserve"> часов)</w:t>
      </w: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423"/>
        <w:gridCol w:w="6932"/>
        <w:gridCol w:w="859"/>
        <w:gridCol w:w="992"/>
        <w:gridCol w:w="965"/>
      </w:tblGrid>
      <w:tr w:rsidR="00E01F27" w:rsidRPr="0020454B" w:rsidTr="002103D1">
        <w:trPr>
          <w:trHeight w:val="905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  <w:rPr>
                <w:b/>
                <w:bCs/>
              </w:rPr>
            </w:pPr>
            <w:r w:rsidRPr="0020454B">
              <w:rPr>
                <w:b/>
                <w:bCs/>
              </w:rPr>
              <w:t>№</w:t>
            </w:r>
          </w:p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proofErr w:type="gramStart"/>
            <w:r w:rsidRPr="0020454B">
              <w:rPr>
                <w:b/>
                <w:bCs/>
              </w:rPr>
              <w:t>п</w:t>
            </w:r>
            <w:proofErr w:type="gramEnd"/>
            <w:r w:rsidRPr="0020454B">
              <w:rPr>
                <w:b/>
                <w:bCs/>
              </w:rPr>
              <w:t>/п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454B">
              <w:rPr>
                <w:b/>
                <w:bCs/>
              </w:rPr>
              <w:t>Название темы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88" w:right="-115"/>
              <w:jc w:val="center"/>
              <w:rPr>
                <w:b/>
                <w:bCs/>
              </w:rPr>
            </w:pPr>
            <w:r w:rsidRPr="0020454B">
              <w:rPr>
                <w:b/>
                <w:bCs/>
              </w:rPr>
              <w:t>Часы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88" w:right="-115"/>
              <w:jc w:val="center"/>
              <w:rPr>
                <w:b/>
                <w:bCs/>
              </w:rPr>
            </w:pPr>
            <w:r w:rsidRPr="0020454B">
              <w:rPr>
                <w:b/>
                <w:bCs/>
              </w:rPr>
              <w:t>Теория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20454B" w:rsidRDefault="00E01F27" w:rsidP="00E01F27">
            <w:pPr>
              <w:autoSpaceDE w:val="0"/>
              <w:autoSpaceDN w:val="0"/>
              <w:adjustRightInd w:val="0"/>
              <w:ind w:left="-88" w:right="-115"/>
              <w:jc w:val="center"/>
              <w:rPr>
                <w:b/>
                <w:bCs/>
              </w:rPr>
            </w:pPr>
            <w:r w:rsidRPr="0020454B">
              <w:rPr>
                <w:b/>
                <w:bCs/>
              </w:rPr>
              <w:t>Практика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CE204B">
            <w:pPr>
              <w:autoSpaceDE w:val="0"/>
              <w:autoSpaceDN w:val="0"/>
              <w:adjustRightInd w:val="0"/>
            </w:pPr>
            <w:r w:rsidRPr="0020454B">
              <w:rPr>
                <w:b/>
              </w:rPr>
              <w:t>Вводное занятие</w:t>
            </w:r>
            <w:r w:rsidRPr="0020454B">
              <w:t>. Содержание курса</w:t>
            </w:r>
            <w:r w:rsidR="00CE204B">
              <w:t>-</w:t>
            </w:r>
            <w:r w:rsidRPr="0020454B">
              <w:t>кружка. Цели и задачи. Т/Б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01F27" w:rsidRPr="0020454B" w:rsidTr="002103D1">
        <w:trPr>
          <w:trHeight w:val="390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54B">
              <w:rPr>
                <w:b/>
              </w:rPr>
              <w:t>Техника «</w:t>
            </w:r>
            <w:proofErr w:type="spellStart"/>
            <w:r w:rsidRPr="0020454B">
              <w:rPr>
                <w:b/>
              </w:rPr>
              <w:t>Декупаж</w:t>
            </w:r>
            <w:proofErr w:type="spellEnd"/>
            <w:r w:rsidRPr="0020454B">
              <w:rPr>
                <w:b/>
              </w:rPr>
              <w:t xml:space="preserve">» </w:t>
            </w:r>
            <w:r w:rsidR="001B236B">
              <w:rPr>
                <w:b/>
              </w:rPr>
              <w:t>(</w:t>
            </w:r>
            <w:r w:rsidRPr="0020454B">
              <w:rPr>
                <w:b/>
              </w:rPr>
              <w:t>22 часа</w:t>
            </w:r>
            <w:r w:rsidR="001B236B">
              <w:rPr>
                <w:b/>
              </w:rPr>
              <w:t>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CE204B" w:rsidP="00CE204B">
            <w:pPr>
              <w:autoSpaceDE w:val="0"/>
              <w:autoSpaceDN w:val="0"/>
              <w:adjustRightInd w:val="0"/>
            </w:pPr>
            <w:r>
              <w:t xml:space="preserve">История </w:t>
            </w:r>
            <w:proofErr w:type="spellStart"/>
            <w:r>
              <w:t>д</w:t>
            </w:r>
            <w:r w:rsidR="00E01F27" w:rsidRPr="0020454B">
              <w:t>екупажа</w:t>
            </w:r>
            <w:proofErr w:type="spellEnd"/>
            <w:r w:rsidR="00E01F27" w:rsidRPr="0020454B">
              <w:t xml:space="preserve">. Возможности применения в быту. Инструменты, материалы для </w:t>
            </w:r>
            <w:proofErr w:type="spellStart"/>
            <w:r w:rsidR="00E01F27" w:rsidRPr="0020454B">
              <w:t>декупажа</w:t>
            </w:r>
            <w:proofErr w:type="spellEnd"/>
            <w:r w:rsidR="00E01F27" w:rsidRPr="0020454B">
              <w:t>. Поиск идей, утверждение.</w:t>
            </w:r>
            <w:r w:rsidR="00EF5425" w:rsidRPr="0020454B">
              <w:t xml:space="preserve"> Т/Б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3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</w:pPr>
            <w:r w:rsidRPr="0020454B">
              <w:t>Особенности работы с салфетками. Изучение технологии.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4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</w:pPr>
            <w:r w:rsidRPr="0020454B">
              <w:rPr>
                <w:b/>
                <w:i/>
              </w:rPr>
              <w:t>Декорирование деревянной разделочной доски</w:t>
            </w:r>
            <w:r w:rsidRPr="0020454B">
              <w:rPr>
                <w:b/>
              </w:rPr>
              <w:t>.</w:t>
            </w:r>
            <w:r w:rsidRPr="0020454B">
              <w:t xml:space="preserve"> Подбор салфеток и картин для создания сюжета.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2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5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</w:pPr>
            <w:r w:rsidRPr="0020454B">
              <w:t>Способы вырезки, приклеивания и высушивания.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6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</w:pPr>
            <w:r w:rsidRPr="0020454B">
              <w:t>Художественное оформление изделия с использованием лака.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7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0454B">
              <w:rPr>
                <w:b/>
              </w:rPr>
              <w:t>Особенности работы со стеклянными и пластмассовыми материалами</w:t>
            </w:r>
            <w:r w:rsidRPr="0020454B">
              <w:rPr>
                <w:b/>
                <w:i/>
              </w:rPr>
              <w:t xml:space="preserve">. Создание декоративной тарелки - </w:t>
            </w:r>
            <w:r w:rsidRPr="0020454B">
              <w:t>обезжиривание, создание сюжета.</w:t>
            </w:r>
            <w:r w:rsidRPr="0020454B">
              <w:rPr>
                <w:b/>
                <w:i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2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8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</w:pPr>
            <w:r w:rsidRPr="0020454B">
              <w:t>Художественное оформление, закрепление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9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1B236B">
            <w:pPr>
              <w:autoSpaceDE w:val="0"/>
              <w:autoSpaceDN w:val="0"/>
              <w:adjustRightInd w:val="0"/>
              <w:rPr>
                <w:b/>
              </w:rPr>
            </w:pPr>
            <w:r w:rsidRPr="0020454B">
              <w:rPr>
                <w:b/>
              </w:rPr>
              <w:t>Вторая жизнь старым вещам</w:t>
            </w:r>
            <w:r w:rsidRPr="0020454B">
              <w:rPr>
                <w:b/>
                <w:i/>
              </w:rPr>
              <w:t xml:space="preserve">. Декорирование деревянной шкатулки в технике «Кракелюр». </w:t>
            </w:r>
            <w:r w:rsidRPr="0020454B">
              <w:t xml:space="preserve">Ознакомление с историей создания кракелюра. Изучение технологии -  упражнения.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1F27" w:rsidRPr="0020454B" w:rsidTr="002103D1">
        <w:trPr>
          <w:trHeight w:val="318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10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jc w:val="both"/>
            </w:pPr>
            <w:r w:rsidRPr="0020454B">
              <w:t>Оформление изделия.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11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rPr>
                <w:b/>
              </w:rPr>
            </w:pPr>
            <w:r w:rsidRPr="0020454B">
              <w:rPr>
                <w:b/>
                <w:i/>
              </w:rPr>
              <w:t>Декорирование ёлочных игрушек</w:t>
            </w:r>
            <w:r w:rsidRPr="0020454B">
              <w:rPr>
                <w:i/>
              </w:rPr>
              <w:t>.</w:t>
            </w:r>
            <w:r w:rsidRPr="0020454B">
              <w:t xml:space="preserve"> Подбор материалов и сюжетов.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1F27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12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20454B" w:rsidRDefault="00E01F27" w:rsidP="005637E4">
            <w:pPr>
              <w:autoSpaceDE w:val="0"/>
              <w:autoSpaceDN w:val="0"/>
              <w:adjustRightInd w:val="0"/>
            </w:pPr>
            <w:r w:rsidRPr="0020454B">
              <w:t>Оформление изделия, сушка.</w:t>
            </w:r>
            <w:r w:rsidR="006C6D34">
              <w:t xml:space="preserve"> </w:t>
            </w:r>
            <w:r w:rsidR="006C6D34" w:rsidRPr="0020454B">
              <w:t>Закрепление лаком.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E01F27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27" w:rsidRPr="00076A66" w:rsidRDefault="002103D1" w:rsidP="005637E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C6D34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6C6D34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13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6C6D34" w:rsidP="005637E4">
            <w:pPr>
              <w:autoSpaceDE w:val="0"/>
              <w:autoSpaceDN w:val="0"/>
              <w:adjustRightInd w:val="0"/>
              <w:rPr>
                <w:b/>
              </w:rPr>
            </w:pPr>
            <w:r w:rsidRPr="0020454B">
              <w:rPr>
                <w:b/>
              </w:rPr>
              <w:t xml:space="preserve">Горячий </w:t>
            </w:r>
            <w:proofErr w:type="spellStart"/>
            <w:r w:rsidRPr="0020454B">
              <w:rPr>
                <w:b/>
              </w:rPr>
              <w:t>декупаж</w:t>
            </w:r>
            <w:proofErr w:type="spellEnd"/>
            <w:r w:rsidRPr="0020454B">
              <w:rPr>
                <w:b/>
              </w:rPr>
              <w:t xml:space="preserve">. </w:t>
            </w:r>
            <w:r w:rsidRPr="0020454B">
              <w:t>Изучение технологии</w:t>
            </w:r>
            <w:r w:rsidRPr="0020454B">
              <w:rPr>
                <w:b/>
                <w:i/>
              </w:rPr>
              <w:t>. Новогоднее панно</w:t>
            </w:r>
            <w:r w:rsidRPr="0020454B">
              <w:t>. Подбор материалов и сюжетов.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C6D34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6C6D34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14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6C6D34" w:rsidP="005637E4">
            <w:pPr>
              <w:autoSpaceDE w:val="0"/>
              <w:autoSpaceDN w:val="0"/>
              <w:adjustRightInd w:val="0"/>
            </w:pPr>
            <w:r w:rsidRPr="0020454B">
              <w:t>Оформление изделия. Закрепление лаком. Мини -  выставка работ.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C6D34" w:rsidRPr="0020454B" w:rsidTr="001C1E36">
        <w:trPr>
          <w:trHeight w:val="532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6C6D34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34" w:rsidRPr="0020454B" w:rsidRDefault="006C6D34" w:rsidP="009C39D1">
            <w:pPr>
              <w:autoSpaceDE w:val="0"/>
              <w:autoSpaceDN w:val="0"/>
              <w:adjustRightInd w:val="0"/>
              <w:jc w:val="center"/>
            </w:pPr>
            <w:r w:rsidRPr="0020454B">
              <w:rPr>
                <w:b/>
              </w:rPr>
              <w:t xml:space="preserve">Поделки и подарки на праздники </w:t>
            </w:r>
            <w:r w:rsidR="0059066F">
              <w:rPr>
                <w:b/>
              </w:rPr>
              <w:t>(</w:t>
            </w:r>
            <w:r w:rsidRPr="0020454B">
              <w:rPr>
                <w:b/>
              </w:rPr>
              <w:t>2</w:t>
            </w:r>
            <w:r w:rsidR="009C39D1">
              <w:rPr>
                <w:b/>
              </w:rPr>
              <w:t>1</w:t>
            </w:r>
            <w:r w:rsidRPr="0020454B">
              <w:rPr>
                <w:b/>
              </w:rPr>
              <w:t xml:space="preserve"> час</w:t>
            </w:r>
            <w:r w:rsidR="0059066F">
              <w:rPr>
                <w:b/>
              </w:rPr>
              <w:t>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6C6D34" w:rsidRPr="0020454B" w:rsidTr="00550604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E42A1E" w:rsidP="00E42A1E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15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6C6D34" w:rsidP="005637E4">
            <w:pPr>
              <w:autoSpaceDE w:val="0"/>
              <w:autoSpaceDN w:val="0"/>
              <w:adjustRightInd w:val="0"/>
              <w:rPr>
                <w:b/>
              </w:rPr>
            </w:pPr>
            <w:r w:rsidRPr="0020454B">
              <w:rPr>
                <w:b/>
              </w:rPr>
              <w:t>«</w:t>
            </w:r>
            <w:proofErr w:type="spellStart"/>
            <w:r w:rsidRPr="0020454B">
              <w:rPr>
                <w:b/>
                <w:i/>
              </w:rPr>
              <w:t>Валентинки</w:t>
            </w:r>
            <w:proofErr w:type="spellEnd"/>
            <w:r w:rsidRPr="0020454B">
              <w:rPr>
                <w:b/>
                <w:i/>
              </w:rPr>
              <w:t>» своими</w:t>
            </w:r>
            <w:r w:rsidRPr="0020454B">
              <w:rPr>
                <w:b/>
              </w:rPr>
              <w:t xml:space="preserve"> </w:t>
            </w:r>
            <w:r w:rsidRPr="0020454B">
              <w:rPr>
                <w:b/>
                <w:i/>
              </w:rPr>
              <w:t>руками</w:t>
            </w:r>
            <w:r w:rsidRPr="0020454B">
              <w:rPr>
                <w:b/>
              </w:rPr>
              <w:t xml:space="preserve">. </w:t>
            </w:r>
            <w:r w:rsidRPr="0020454B">
              <w:t xml:space="preserve">История создания </w:t>
            </w:r>
            <w:proofErr w:type="spellStart"/>
            <w:r w:rsidRPr="0020454B">
              <w:t>валентинок</w:t>
            </w:r>
            <w:proofErr w:type="spellEnd"/>
            <w:r w:rsidRPr="0020454B">
              <w:t>. Инструменты, материалы, технология. Идеи. Утверждение. Т/Б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9C39D1" w:rsidP="005637E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59066F" w:rsidP="005637E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6C6D34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16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20454B" w:rsidRDefault="006C6D34" w:rsidP="006C6D34">
            <w:pPr>
              <w:autoSpaceDE w:val="0"/>
              <w:autoSpaceDN w:val="0"/>
              <w:adjustRightInd w:val="0"/>
            </w:pPr>
            <w:r w:rsidRPr="0020454B">
              <w:t xml:space="preserve">Изготовление </w:t>
            </w:r>
            <w:proofErr w:type="spellStart"/>
            <w:r w:rsidRPr="0020454B">
              <w:t>валентинок</w:t>
            </w:r>
            <w:proofErr w:type="spellEnd"/>
            <w:r w:rsidRPr="0020454B">
              <w:t xml:space="preserve">.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34" w:rsidRPr="00076A66" w:rsidRDefault="006C6D34" w:rsidP="005637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trHeight w:val="326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17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 xml:space="preserve">Отделка </w:t>
            </w:r>
            <w:proofErr w:type="spellStart"/>
            <w:r w:rsidRPr="0020454B">
              <w:t>валентинок</w:t>
            </w:r>
            <w:proofErr w:type="spellEnd"/>
            <w:r w:rsidRPr="0020454B">
              <w:t>. Мини -  выставка работ.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trHeight w:val="203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18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rPr>
                <w:b/>
                <w:i/>
              </w:rPr>
              <w:t>Бонбоньерки.</w:t>
            </w:r>
            <w:r w:rsidRPr="0020454B">
              <w:rPr>
                <w:b/>
              </w:rPr>
              <w:t xml:space="preserve"> </w:t>
            </w:r>
            <w:r w:rsidRPr="0020454B">
              <w:t>История, назначение, материалы, шаблоны, отделка.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19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6C6D34">
            <w:pPr>
              <w:autoSpaceDE w:val="0"/>
              <w:autoSpaceDN w:val="0"/>
              <w:adjustRightInd w:val="0"/>
            </w:pPr>
            <w:r w:rsidRPr="0020454B">
              <w:t>Изготовление шаблонов бонбоньерки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6A66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20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  <w:rPr>
                <w:bCs/>
              </w:rPr>
            </w:pPr>
            <w:r w:rsidRPr="0020454B">
              <w:t>Раскрой и сборка деталей.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21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  <w:rPr>
                <w:b/>
              </w:rPr>
            </w:pPr>
            <w:r w:rsidRPr="0020454B">
              <w:t>Отделка изделия лентами.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22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6C6D34">
            <w:pPr>
              <w:autoSpaceDE w:val="0"/>
              <w:autoSpaceDN w:val="0"/>
              <w:adjustRightInd w:val="0"/>
            </w:pPr>
            <w:r w:rsidRPr="0020454B">
              <w:t>Отделка изделия цветами.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23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0454B">
              <w:rPr>
                <w:b/>
                <w:i/>
              </w:rPr>
              <w:t>Подарочная открытка в технике «</w:t>
            </w:r>
            <w:proofErr w:type="spellStart"/>
            <w:r w:rsidRPr="0020454B">
              <w:rPr>
                <w:b/>
                <w:i/>
              </w:rPr>
              <w:t>Квил</w:t>
            </w:r>
            <w:r w:rsidR="000704AB">
              <w:rPr>
                <w:b/>
                <w:i/>
              </w:rPr>
              <w:t>л</w:t>
            </w:r>
            <w:r w:rsidRPr="0020454B">
              <w:rPr>
                <w:b/>
                <w:i/>
              </w:rPr>
              <w:t>инг</w:t>
            </w:r>
            <w:proofErr w:type="spellEnd"/>
            <w:r w:rsidRPr="0020454B">
              <w:rPr>
                <w:b/>
                <w:i/>
              </w:rPr>
              <w:t xml:space="preserve">» </w:t>
            </w:r>
            <w:r w:rsidRPr="0020454B">
              <w:t xml:space="preserve">История </w:t>
            </w:r>
            <w:proofErr w:type="spellStart"/>
            <w:r w:rsidRPr="0020454B">
              <w:t>квиллинга</w:t>
            </w:r>
            <w:proofErr w:type="spellEnd"/>
            <w:r w:rsidRPr="0020454B">
              <w:t>. Материалы и инструменты. Основные приёмы работы -  теория.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24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Основные приёмы работы.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25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Цветовое решение открытки. Композиция.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trHeight w:val="322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  <w:r w:rsidRPr="0020454B">
              <w:t>26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Изготовление деталей, сборка и отделка открытки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E133FE">
        <w:trPr>
          <w:trHeight w:val="340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2C457D">
            <w:pPr>
              <w:autoSpaceDE w:val="0"/>
              <w:autoSpaceDN w:val="0"/>
              <w:adjustRightInd w:val="0"/>
              <w:ind w:left="-110" w:right="-67"/>
              <w:jc w:val="center"/>
            </w:pP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20454B" w:rsidRDefault="00E42A1E" w:rsidP="009D0C0F">
            <w:pPr>
              <w:autoSpaceDE w:val="0"/>
              <w:autoSpaceDN w:val="0"/>
              <w:adjustRightInd w:val="0"/>
              <w:jc w:val="center"/>
            </w:pPr>
            <w:r w:rsidRPr="0020454B">
              <w:rPr>
                <w:b/>
              </w:rPr>
              <w:t>Кулинария</w:t>
            </w:r>
            <w:r>
              <w:rPr>
                <w:b/>
              </w:rPr>
              <w:t xml:space="preserve"> (</w:t>
            </w:r>
            <w:r w:rsidRPr="0020454B">
              <w:rPr>
                <w:b/>
              </w:rPr>
              <w:t>12 часов</w:t>
            </w:r>
            <w:r>
              <w:rPr>
                <w:b/>
              </w:rPr>
              <w:t>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A1E" w:rsidRPr="0020454B" w:rsidTr="00550604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27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 xml:space="preserve">Праздники в нашей жизни. Правила приёма гостей. Т/Б при </w:t>
            </w:r>
            <w:r w:rsidRPr="0020454B">
              <w:lastRenderedPageBreak/>
              <w:t>кулинарных работах. Запись рецептов.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6A66">
              <w:rPr>
                <w:bCs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lastRenderedPageBreak/>
              <w:t>28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Овощной торт. Технология приготовления. Дегустация.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29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EF5425">
            <w:pPr>
              <w:autoSpaceDE w:val="0"/>
              <w:autoSpaceDN w:val="0"/>
              <w:adjustRightInd w:val="0"/>
            </w:pPr>
            <w:r w:rsidRPr="0020454B">
              <w:t xml:space="preserve">Овощной плов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30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Бисквитный торт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31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Суп с клецками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32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EF5425">
            <w:pPr>
              <w:autoSpaceDE w:val="0"/>
              <w:autoSpaceDN w:val="0"/>
              <w:adjustRightInd w:val="0"/>
            </w:pPr>
            <w:r w:rsidRPr="0020454B">
              <w:t>Кекс шоколадный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550604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33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>
              <w:t>Подведение итогов.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42A1E" w:rsidRPr="0020454B" w:rsidTr="009D0C0F">
        <w:trPr>
          <w:trHeight w:val="378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20454B" w:rsidRDefault="00E42A1E" w:rsidP="00CE20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54B">
              <w:rPr>
                <w:b/>
              </w:rPr>
              <w:t>Лепка из глины</w:t>
            </w:r>
            <w:r>
              <w:rPr>
                <w:b/>
              </w:rPr>
              <w:t xml:space="preserve"> (</w:t>
            </w:r>
            <w:r w:rsidRPr="0020454B">
              <w:rPr>
                <w:b/>
              </w:rPr>
              <w:t>12 часов</w:t>
            </w:r>
            <w:r>
              <w:rPr>
                <w:b/>
              </w:rPr>
              <w:t>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34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Правила, техника безопасности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6A66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  <w:r w:rsidRPr="00076A66"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35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Фруктовая фантазия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36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Мухомор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37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Жар-птица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680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080EB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38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Роспись глиняных изделий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080E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  <w:r>
              <w:t>39</w:t>
            </w: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</w:pPr>
            <w:r w:rsidRPr="0020454B">
              <w:t>Подведение итогов. Организация мини-выставки.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42A1E" w:rsidRPr="0020454B" w:rsidTr="002103D1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5637E4">
            <w:pPr>
              <w:autoSpaceDE w:val="0"/>
              <w:autoSpaceDN w:val="0"/>
              <w:adjustRightInd w:val="0"/>
              <w:ind w:left="-110" w:right="-67"/>
              <w:jc w:val="center"/>
            </w:pPr>
          </w:p>
        </w:tc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20454B" w:rsidRDefault="00E42A1E" w:rsidP="00340007">
            <w:pPr>
              <w:autoSpaceDE w:val="0"/>
              <w:autoSpaceDN w:val="0"/>
              <w:adjustRightInd w:val="0"/>
              <w:jc w:val="right"/>
            </w:pPr>
            <w:r>
              <w:t>Итого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Default="00E42A1E" w:rsidP="005637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Pr="00076A66" w:rsidRDefault="00E42A1E" w:rsidP="005637E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1E" w:rsidRDefault="00E42A1E" w:rsidP="005637E4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</w:tr>
    </w:tbl>
    <w:p w:rsidR="00340007" w:rsidRDefault="00340007" w:rsidP="00DA464E">
      <w:pPr>
        <w:autoSpaceDE w:val="0"/>
        <w:autoSpaceDN w:val="0"/>
        <w:adjustRightInd w:val="0"/>
        <w:ind w:firstLine="708"/>
        <w:rPr>
          <w:b/>
        </w:rPr>
      </w:pPr>
    </w:p>
    <w:p w:rsidR="00E01F27" w:rsidRPr="0020454B" w:rsidRDefault="00E01F27" w:rsidP="00DA464E">
      <w:pPr>
        <w:autoSpaceDE w:val="0"/>
        <w:autoSpaceDN w:val="0"/>
        <w:adjustRightInd w:val="0"/>
        <w:ind w:firstLine="708"/>
      </w:pPr>
      <w:r w:rsidRPr="0020454B">
        <w:rPr>
          <w:b/>
        </w:rPr>
        <w:t>Ожидаемые результаты:</w:t>
      </w:r>
    </w:p>
    <w:p w:rsidR="00E01F27" w:rsidRPr="00DA464E" w:rsidRDefault="00E01F27" w:rsidP="00DA464E">
      <w:pPr>
        <w:ind w:firstLine="708"/>
        <w:jc w:val="both"/>
      </w:pPr>
      <w:r w:rsidRPr="00DA464E">
        <w:t>Смысл работы заключается в пробуждении и обогащении чувств, сенсорных способностей детей, путем освоения живых, воспринимаемых органами чувств особенностей природных и художественных явлений — цвета, звука, формы, движения, возможностей слова и живой речи.</w:t>
      </w:r>
    </w:p>
    <w:p w:rsidR="00E01F27" w:rsidRPr="0020454B" w:rsidRDefault="00E01F27" w:rsidP="001B4E9C">
      <w:pPr>
        <w:jc w:val="both"/>
        <w:rPr>
          <w:i/>
        </w:rPr>
      </w:pPr>
    </w:p>
    <w:p w:rsidR="00E01F27" w:rsidRPr="0020454B" w:rsidRDefault="00E01F27" w:rsidP="00DA464E">
      <w:pPr>
        <w:ind w:firstLine="708"/>
        <w:jc w:val="both"/>
        <w:rPr>
          <w:b/>
        </w:rPr>
      </w:pPr>
      <w:r w:rsidRPr="0020454B">
        <w:rPr>
          <w:b/>
        </w:rPr>
        <w:t>К концу</w:t>
      </w:r>
      <w:r w:rsidR="00DA464E">
        <w:rPr>
          <w:b/>
        </w:rPr>
        <w:t xml:space="preserve"> обучения должны знать:</w:t>
      </w:r>
    </w:p>
    <w:p w:rsidR="00E01F27" w:rsidRPr="0020454B" w:rsidRDefault="00E01F27" w:rsidP="001B4E9C">
      <w:pPr>
        <w:jc w:val="both"/>
      </w:pPr>
      <w:r w:rsidRPr="0020454B">
        <w:t>- названия и назначение материалов;</w:t>
      </w:r>
    </w:p>
    <w:p w:rsidR="0027057F" w:rsidRDefault="00E01F27" w:rsidP="001B4E9C">
      <w:pPr>
        <w:jc w:val="both"/>
      </w:pPr>
      <w:r w:rsidRPr="0020454B">
        <w:t>- название и назначение ручных инструментов и приспособлений</w:t>
      </w:r>
      <w:r w:rsidR="0027057F">
        <w:t>;</w:t>
      </w:r>
    </w:p>
    <w:p w:rsidR="0027057F" w:rsidRDefault="00E01F27" w:rsidP="001B4E9C">
      <w:pPr>
        <w:jc w:val="both"/>
      </w:pPr>
      <w:r w:rsidRPr="0020454B">
        <w:t>- правила безопасности труда и личной гигиены при работе</w:t>
      </w:r>
      <w:r w:rsidR="0027057F">
        <w:t>;</w:t>
      </w:r>
    </w:p>
    <w:p w:rsidR="00E01F27" w:rsidRPr="0020454B" w:rsidRDefault="00E01F27" w:rsidP="001B4E9C">
      <w:pPr>
        <w:jc w:val="both"/>
      </w:pPr>
      <w:r w:rsidRPr="0020454B">
        <w:t>- технологию рукоделия</w:t>
      </w:r>
      <w:r w:rsidR="0027057F">
        <w:t xml:space="preserve">: </w:t>
      </w:r>
      <w:proofErr w:type="spellStart"/>
      <w:r w:rsidR="00606214">
        <w:t>д</w:t>
      </w:r>
      <w:r w:rsidRPr="0020454B">
        <w:t>екупаж</w:t>
      </w:r>
      <w:r w:rsidR="00606214">
        <w:t>а</w:t>
      </w:r>
      <w:proofErr w:type="spellEnd"/>
      <w:r w:rsidR="00606214">
        <w:t xml:space="preserve">, </w:t>
      </w:r>
      <w:proofErr w:type="spellStart"/>
      <w:r w:rsidR="00606214">
        <w:t>к</w:t>
      </w:r>
      <w:r w:rsidRPr="0020454B">
        <w:t>виллинг</w:t>
      </w:r>
      <w:proofErr w:type="spellEnd"/>
      <w:r w:rsidR="009A311E">
        <w:t>-открытки</w:t>
      </w:r>
      <w:r w:rsidR="00606214">
        <w:t>, п</w:t>
      </w:r>
      <w:r w:rsidR="0027057F">
        <w:t>одел</w:t>
      </w:r>
      <w:r w:rsidR="00606214">
        <w:t>ок к празднику, кулинарии, лепки из глины.</w:t>
      </w:r>
    </w:p>
    <w:p w:rsidR="00E01F27" w:rsidRPr="0020454B" w:rsidRDefault="00E01F27" w:rsidP="001B4E9C">
      <w:pPr>
        <w:jc w:val="both"/>
      </w:pPr>
    </w:p>
    <w:p w:rsidR="00E01F27" w:rsidRPr="0020454B" w:rsidRDefault="00E01F27" w:rsidP="00DA464E">
      <w:pPr>
        <w:ind w:firstLine="708"/>
        <w:jc w:val="both"/>
        <w:rPr>
          <w:b/>
        </w:rPr>
      </w:pPr>
      <w:r w:rsidRPr="0020454B">
        <w:rPr>
          <w:b/>
        </w:rPr>
        <w:t xml:space="preserve">К концу </w:t>
      </w:r>
      <w:r w:rsidR="00DA464E">
        <w:rPr>
          <w:b/>
        </w:rPr>
        <w:t>обучения должны уметь:</w:t>
      </w:r>
    </w:p>
    <w:p w:rsidR="00E01F27" w:rsidRPr="0020454B" w:rsidRDefault="00E01F27" w:rsidP="001B4E9C">
      <w:pPr>
        <w:jc w:val="both"/>
      </w:pPr>
      <w:r w:rsidRPr="0020454B">
        <w:t>- 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E01F27" w:rsidRPr="0020454B" w:rsidRDefault="00E01F27" w:rsidP="001B4E9C">
      <w:pPr>
        <w:jc w:val="both"/>
      </w:pPr>
      <w:r w:rsidRPr="0020454B">
        <w:t>- правильно организовать свое рабочее место, поддерживать порядок во время работы;</w:t>
      </w:r>
    </w:p>
    <w:p w:rsidR="00E01F27" w:rsidRPr="0020454B" w:rsidRDefault="00E01F27" w:rsidP="001B4E9C">
      <w:pPr>
        <w:jc w:val="both"/>
      </w:pPr>
      <w:r w:rsidRPr="0020454B">
        <w:t>- соблюдать правила безопасности труда и личной гигиены;</w:t>
      </w:r>
    </w:p>
    <w:p w:rsidR="00E01F27" w:rsidRPr="0020454B" w:rsidRDefault="00E01F27" w:rsidP="001B4E9C">
      <w:pPr>
        <w:jc w:val="both"/>
      </w:pPr>
      <w:r w:rsidRPr="0020454B">
        <w:t>- экономно и по на</w:t>
      </w:r>
      <w:r w:rsidR="00E75149">
        <w:t>значению использовать материалы;</w:t>
      </w:r>
    </w:p>
    <w:p w:rsidR="00E01F27" w:rsidRPr="0020454B" w:rsidRDefault="00E01F27" w:rsidP="001B4E9C">
      <w:pPr>
        <w:tabs>
          <w:tab w:val="left" w:pos="1117"/>
        </w:tabs>
        <w:autoSpaceDE w:val="0"/>
        <w:autoSpaceDN w:val="0"/>
        <w:adjustRightInd w:val="0"/>
        <w:jc w:val="both"/>
      </w:pPr>
      <w:r w:rsidRPr="0020454B">
        <w:t>-  осуществлять поиск необходимой информации в области рукоделия</w:t>
      </w:r>
      <w:r w:rsidR="00E75149">
        <w:t>.</w:t>
      </w:r>
    </w:p>
    <w:p w:rsidR="00E01F27" w:rsidRPr="0020454B" w:rsidRDefault="00E01F27" w:rsidP="001B4E9C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E01F27" w:rsidRPr="0020454B" w:rsidRDefault="00E01F27" w:rsidP="00DA464E">
      <w:pPr>
        <w:autoSpaceDE w:val="0"/>
        <w:autoSpaceDN w:val="0"/>
        <w:adjustRightInd w:val="0"/>
        <w:ind w:firstLine="360"/>
        <w:jc w:val="both"/>
        <w:rPr>
          <w:rFonts w:eastAsia="Calibri"/>
          <w:b/>
          <w:bCs/>
          <w:lang w:eastAsia="en-US"/>
        </w:rPr>
      </w:pPr>
      <w:r w:rsidRPr="0020454B">
        <w:rPr>
          <w:rFonts w:eastAsia="Calibri"/>
          <w:b/>
          <w:bCs/>
          <w:lang w:eastAsia="en-US"/>
        </w:rPr>
        <w:t>Методическое обеспечение дополнительной образовательной программы.</w:t>
      </w:r>
    </w:p>
    <w:p w:rsidR="00E01F27" w:rsidRPr="0020454B" w:rsidRDefault="00E01F27" w:rsidP="001B4E9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54B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Pr="0020454B">
        <w:rPr>
          <w:rFonts w:ascii="Times New Roman" w:hAnsi="Times New Roman" w:cs="Times New Roman"/>
          <w:sz w:val="24"/>
          <w:szCs w:val="24"/>
        </w:rPr>
        <w:t xml:space="preserve"> – презентации тем по разделу рукоделия: «</w:t>
      </w:r>
      <w:proofErr w:type="spellStart"/>
      <w:r w:rsidRPr="0020454B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20454B">
        <w:rPr>
          <w:rFonts w:ascii="Times New Roman" w:hAnsi="Times New Roman" w:cs="Times New Roman"/>
          <w:sz w:val="24"/>
          <w:szCs w:val="24"/>
        </w:rPr>
        <w:t>», «Кракелюр», «</w:t>
      </w:r>
      <w:proofErr w:type="spellStart"/>
      <w:r w:rsidRPr="0020454B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20454B">
        <w:rPr>
          <w:rFonts w:ascii="Times New Roman" w:hAnsi="Times New Roman" w:cs="Times New Roman"/>
          <w:sz w:val="24"/>
          <w:szCs w:val="24"/>
        </w:rPr>
        <w:t>».</w:t>
      </w:r>
    </w:p>
    <w:p w:rsidR="00E01F27" w:rsidRPr="0020454B" w:rsidRDefault="00E01F27" w:rsidP="001B4E9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4B">
        <w:rPr>
          <w:rFonts w:ascii="Times New Roman" w:hAnsi="Times New Roman" w:cs="Times New Roman"/>
          <w:sz w:val="24"/>
          <w:szCs w:val="24"/>
        </w:rPr>
        <w:t>Тесты по разделу рукоделия.</w:t>
      </w:r>
    </w:p>
    <w:p w:rsidR="00E01F27" w:rsidRPr="0020454B" w:rsidRDefault="00E01F27" w:rsidP="001B4E9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4B">
        <w:rPr>
          <w:rFonts w:ascii="Times New Roman" w:hAnsi="Times New Roman" w:cs="Times New Roman"/>
          <w:sz w:val="24"/>
          <w:szCs w:val="24"/>
        </w:rPr>
        <w:t>Мастер – класс для начинающих: «</w:t>
      </w:r>
      <w:proofErr w:type="spellStart"/>
      <w:r w:rsidRPr="0020454B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20454B">
        <w:rPr>
          <w:rFonts w:ascii="Times New Roman" w:hAnsi="Times New Roman" w:cs="Times New Roman"/>
          <w:sz w:val="24"/>
          <w:szCs w:val="24"/>
        </w:rPr>
        <w:t>», «Кракелюр», «</w:t>
      </w:r>
      <w:proofErr w:type="spellStart"/>
      <w:r w:rsidRPr="0020454B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20454B">
        <w:rPr>
          <w:rFonts w:ascii="Times New Roman" w:hAnsi="Times New Roman" w:cs="Times New Roman"/>
          <w:sz w:val="24"/>
          <w:szCs w:val="24"/>
        </w:rPr>
        <w:t>».</w:t>
      </w:r>
    </w:p>
    <w:p w:rsidR="00E01F27" w:rsidRPr="0020454B" w:rsidRDefault="00E01F27" w:rsidP="001B4E9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4B">
        <w:rPr>
          <w:rFonts w:ascii="Times New Roman" w:hAnsi="Times New Roman" w:cs="Times New Roman"/>
          <w:sz w:val="24"/>
          <w:szCs w:val="24"/>
        </w:rPr>
        <w:t xml:space="preserve">Лекционный материал «История </w:t>
      </w:r>
      <w:proofErr w:type="spellStart"/>
      <w:r w:rsidRPr="0020454B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20454B">
        <w:rPr>
          <w:rFonts w:ascii="Times New Roman" w:hAnsi="Times New Roman" w:cs="Times New Roman"/>
          <w:sz w:val="24"/>
          <w:szCs w:val="24"/>
        </w:rPr>
        <w:t>», «Бонбоньерок», «Кракелюр», «</w:t>
      </w:r>
      <w:proofErr w:type="spellStart"/>
      <w:r w:rsidRPr="0020454B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20454B">
        <w:rPr>
          <w:rFonts w:ascii="Times New Roman" w:hAnsi="Times New Roman" w:cs="Times New Roman"/>
          <w:sz w:val="24"/>
          <w:szCs w:val="24"/>
        </w:rPr>
        <w:t>».</w:t>
      </w:r>
    </w:p>
    <w:p w:rsidR="00E01F27" w:rsidRPr="0020454B" w:rsidRDefault="00E01F27" w:rsidP="001B4E9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4B">
        <w:rPr>
          <w:rFonts w:ascii="Times New Roman" w:hAnsi="Times New Roman" w:cs="Times New Roman"/>
          <w:sz w:val="24"/>
          <w:szCs w:val="24"/>
        </w:rPr>
        <w:t>Рекомендации по проведению практических работ.</w:t>
      </w:r>
    </w:p>
    <w:p w:rsidR="00DB2A7E" w:rsidRDefault="00DB2A7E" w:rsidP="00E11257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>
        <w:rPr>
          <w:b/>
          <w:bCs/>
        </w:rPr>
        <w:br w:type="page"/>
      </w:r>
    </w:p>
    <w:p w:rsidR="0027057F" w:rsidRPr="0020454B" w:rsidRDefault="0027057F" w:rsidP="00E11257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E01F27" w:rsidRPr="0020454B" w:rsidRDefault="00E01F27" w:rsidP="0010399E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10399E">
        <w:rPr>
          <w:rFonts w:eastAsia="Calibri"/>
          <w:b/>
          <w:bCs/>
          <w:lang w:eastAsia="en-US"/>
        </w:rPr>
        <w:t>Список</w:t>
      </w:r>
      <w:r w:rsidRPr="0020454B">
        <w:rPr>
          <w:b/>
          <w:bCs/>
        </w:rPr>
        <w:t xml:space="preserve"> литературы</w:t>
      </w:r>
    </w:p>
    <w:p w:rsidR="00E01F27" w:rsidRPr="0020454B" w:rsidRDefault="00E01F27" w:rsidP="00E11257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proofErr w:type="spellStart"/>
      <w:r w:rsidRPr="0020454B">
        <w:t>Алдрованди</w:t>
      </w:r>
      <w:proofErr w:type="spellEnd"/>
      <w:r w:rsidR="007C46F5">
        <w:t xml:space="preserve"> Б. </w:t>
      </w:r>
      <w:proofErr w:type="spellStart"/>
      <w:r w:rsidR="007C46F5">
        <w:t>Декупаж</w:t>
      </w:r>
      <w:proofErr w:type="spellEnd"/>
      <w:r w:rsidR="007C46F5">
        <w:t>. Приемы, м</w:t>
      </w:r>
      <w:r w:rsidRPr="0020454B">
        <w:t>атериалы</w:t>
      </w:r>
      <w:r w:rsidR="007C46F5">
        <w:t>, техники</w:t>
      </w:r>
      <w:r w:rsidR="0022323C">
        <w:t>»</w:t>
      </w:r>
      <w:r w:rsidRPr="0020454B">
        <w:t>.</w:t>
      </w:r>
      <w:r w:rsidR="0022323C">
        <w:t xml:space="preserve"> М: </w:t>
      </w:r>
      <w:proofErr w:type="spellStart"/>
      <w:r w:rsidR="0022323C">
        <w:t>Контэнт</w:t>
      </w:r>
      <w:proofErr w:type="spellEnd"/>
      <w:r w:rsidR="0022323C">
        <w:t>, 2011, - 32 с.</w:t>
      </w: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proofErr w:type="gramStart"/>
      <w:r w:rsidRPr="0020454B">
        <w:t>Боровых</w:t>
      </w:r>
      <w:proofErr w:type="gramEnd"/>
      <w:r w:rsidRPr="0020454B">
        <w:t xml:space="preserve"> В.</w:t>
      </w:r>
      <w:r w:rsidR="007C46F5">
        <w:t>П.</w:t>
      </w:r>
      <w:r w:rsidRPr="0020454B">
        <w:t xml:space="preserve"> </w:t>
      </w:r>
      <w:r w:rsidR="00C131E1">
        <w:t>«</w:t>
      </w:r>
      <w:r w:rsidRPr="0020454B">
        <w:t>Практико - ориентированные проекты</w:t>
      </w:r>
      <w:r w:rsidR="00C131E1">
        <w:t>».</w:t>
      </w:r>
      <w:r w:rsidRPr="0020454B">
        <w:t xml:space="preserve"> Волгоград</w:t>
      </w:r>
      <w:r w:rsidR="00C131E1">
        <w:t xml:space="preserve">: Учитель, </w:t>
      </w:r>
      <w:r w:rsidRPr="0020454B">
        <w:t>2009</w:t>
      </w:r>
      <w:r w:rsidR="00C131E1">
        <w:t xml:space="preserve"> </w:t>
      </w:r>
      <w:r w:rsidR="007C46F5">
        <w:t>–</w:t>
      </w:r>
      <w:r w:rsidR="00C131E1">
        <w:t xml:space="preserve"> </w:t>
      </w:r>
      <w:r w:rsidR="007C46F5">
        <w:t>132 с.</w:t>
      </w:r>
    </w:p>
    <w:p w:rsidR="00A648AA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r w:rsidRPr="0020454B">
        <w:t>Быстрицкая А</w:t>
      </w:r>
      <w:r w:rsidR="00EB0209">
        <w:t>.И</w:t>
      </w:r>
      <w:r w:rsidRPr="0020454B">
        <w:t>. “Бумажная филигрань”.</w:t>
      </w:r>
      <w:r w:rsidR="00EB0209">
        <w:t xml:space="preserve"> </w:t>
      </w:r>
      <w:hyperlink r:id="rId7" w:history="1">
        <w:r w:rsidR="00EB0209" w:rsidRPr="00EB0209">
          <w:rPr>
            <w:rStyle w:val="a7"/>
            <w:color w:val="2F2F2F"/>
            <w:u w:val="none"/>
          </w:rPr>
          <w:t>Айрис-Пресс</w:t>
        </w:r>
      </w:hyperlink>
      <w:r w:rsidR="00657EF7">
        <w:rPr>
          <w:color w:val="000000"/>
        </w:rPr>
        <w:t xml:space="preserve">, 2013 </w:t>
      </w:r>
      <w:r w:rsidR="00EB0209" w:rsidRPr="00EB0209">
        <w:rPr>
          <w:color w:val="000000"/>
        </w:rPr>
        <w:t>г.</w:t>
      </w:r>
      <w:r w:rsidR="00EB0209">
        <w:rPr>
          <w:color w:val="000000"/>
        </w:rPr>
        <w:t xml:space="preserve">, </w:t>
      </w:r>
      <w:r w:rsidR="00657EF7">
        <w:rPr>
          <w:color w:val="000000"/>
        </w:rPr>
        <w:t xml:space="preserve">- </w:t>
      </w:r>
      <w:r w:rsidR="00EB0209">
        <w:rPr>
          <w:color w:val="000000"/>
        </w:rPr>
        <w:t>144 стр.</w:t>
      </w: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proofErr w:type="spellStart"/>
      <w:r w:rsidRPr="0020454B">
        <w:t>Горичева</w:t>
      </w:r>
      <w:proofErr w:type="spellEnd"/>
      <w:r w:rsidRPr="0020454B">
        <w:t xml:space="preserve"> В.С.</w:t>
      </w:r>
      <w:r w:rsidR="005F3A37">
        <w:t xml:space="preserve">, </w:t>
      </w:r>
      <w:r w:rsidR="005F3A37" w:rsidRPr="005F3A37">
        <w:t xml:space="preserve">Нагибина М. И. </w:t>
      </w:r>
      <w:r w:rsidR="005F3A37">
        <w:t>«</w:t>
      </w:r>
      <w:r w:rsidR="005F3A37" w:rsidRPr="005F3A37">
        <w:t>Сказку сделаем из глины, теста, снега, пластилина</w:t>
      </w:r>
      <w:r w:rsidR="005F3A37">
        <w:t xml:space="preserve">». </w:t>
      </w:r>
      <w:r w:rsidRPr="0020454B">
        <w:t xml:space="preserve">Академия развития, </w:t>
      </w:r>
      <w:r w:rsidR="005F3A37">
        <w:t xml:space="preserve">2007, - </w:t>
      </w:r>
      <w:r w:rsidR="009A0E89">
        <w:t>192 с.</w:t>
      </w:r>
    </w:p>
    <w:p w:rsidR="00A648AA" w:rsidRPr="0020454B" w:rsidRDefault="00FE1BD4" w:rsidP="00DA464E">
      <w:pPr>
        <w:pStyle w:val="a4"/>
        <w:numPr>
          <w:ilvl w:val="0"/>
          <w:numId w:val="4"/>
        </w:numPr>
        <w:spacing w:line="276" w:lineRule="auto"/>
        <w:jc w:val="both"/>
      </w:pPr>
      <w:r>
        <w:t>Дженкинс</w:t>
      </w:r>
      <w:r w:rsidRPr="00FE1BD4">
        <w:t xml:space="preserve"> </w:t>
      </w:r>
      <w:r>
        <w:t>Джейн. «</w:t>
      </w:r>
      <w:r w:rsidR="00A648AA" w:rsidRPr="0020454B">
        <w:t xml:space="preserve">Поделки </w:t>
      </w:r>
      <w:r>
        <w:t>и сувениры из бумажных ленточек»</w:t>
      </w:r>
      <w:r w:rsidR="00A648AA" w:rsidRPr="0020454B">
        <w:t>.</w:t>
      </w:r>
      <w:r>
        <w:t xml:space="preserve"> Мой мир, 2008, - </w:t>
      </w:r>
      <w:r w:rsidR="003443EE">
        <w:t>80 с.</w:t>
      </w:r>
    </w:p>
    <w:p w:rsidR="00A648AA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proofErr w:type="spellStart"/>
      <w:r w:rsidRPr="0020454B">
        <w:t>Карачевцева</w:t>
      </w:r>
      <w:proofErr w:type="spellEnd"/>
      <w:r w:rsidRPr="0020454B">
        <w:t xml:space="preserve"> Л.Д.</w:t>
      </w:r>
      <w:r w:rsidR="003443EE">
        <w:t xml:space="preserve">, Власенко О.П. </w:t>
      </w:r>
      <w:r w:rsidRPr="0020454B">
        <w:t>Технология 5-9 классы</w:t>
      </w:r>
      <w:r w:rsidR="00DA464E">
        <w:t>:</w:t>
      </w:r>
      <w:r w:rsidR="003443EE" w:rsidRPr="00967110">
        <w:t xml:space="preserve"> дополнительные и занимательные материалы. </w:t>
      </w:r>
      <w:r w:rsidRPr="0020454B">
        <w:t>Волгоград</w:t>
      </w:r>
      <w:r w:rsidR="00EB0209">
        <w:t xml:space="preserve"> </w:t>
      </w:r>
      <w:r w:rsidR="003443EE">
        <w:t>-2009, - 138 с.</w:t>
      </w: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r w:rsidRPr="0020454B">
        <w:t>Кузин В.С.</w:t>
      </w:r>
      <w:r w:rsidR="0008156F">
        <w:t xml:space="preserve"> и др.</w:t>
      </w:r>
      <w:r w:rsidRPr="0020454B">
        <w:t xml:space="preserve"> «Изоб</w:t>
      </w:r>
      <w:r w:rsidR="0039265C">
        <w:t>разительное</w:t>
      </w:r>
      <w:r w:rsidRPr="0020454B">
        <w:t xml:space="preserve"> искус</w:t>
      </w:r>
      <w:r w:rsidR="00967110">
        <w:t>ство в начальной школе».</w:t>
      </w:r>
      <w:r w:rsidRPr="0020454B">
        <w:t xml:space="preserve"> М: Дрофа, </w:t>
      </w:r>
      <w:r w:rsidR="00967110">
        <w:t>2017,</w:t>
      </w:r>
      <w:r w:rsidR="0008156F">
        <w:t>-</w:t>
      </w:r>
      <w:r w:rsidR="00967110">
        <w:t>120с.</w:t>
      </w: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proofErr w:type="spellStart"/>
      <w:r w:rsidRPr="0020454B">
        <w:t>Лупато</w:t>
      </w:r>
      <w:proofErr w:type="spellEnd"/>
      <w:r w:rsidR="005D24FD">
        <w:t xml:space="preserve"> М</w:t>
      </w:r>
      <w:r w:rsidRPr="0020454B">
        <w:t xml:space="preserve">. </w:t>
      </w:r>
      <w:r w:rsidR="005209EF">
        <w:t>«</w:t>
      </w:r>
      <w:proofErr w:type="spellStart"/>
      <w:r w:rsidRPr="0020454B">
        <w:t>Декупаж</w:t>
      </w:r>
      <w:proofErr w:type="spellEnd"/>
      <w:r w:rsidRPr="0020454B">
        <w:t xml:space="preserve"> на стекле</w:t>
      </w:r>
      <w:r w:rsidR="005209EF">
        <w:t>»</w:t>
      </w:r>
      <w:r w:rsidRPr="0020454B">
        <w:t>.</w:t>
      </w:r>
      <w:r w:rsidR="005209EF">
        <w:t xml:space="preserve"> Арт-Родник, </w:t>
      </w:r>
      <w:r w:rsidR="003B5DE5">
        <w:t>2010, - 48 с.</w:t>
      </w: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r w:rsidRPr="0020454B">
        <w:t xml:space="preserve">Севастьянова Н.Н. </w:t>
      </w:r>
      <w:r w:rsidR="00896AC1">
        <w:t>«</w:t>
      </w:r>
      <w:proofErr w:type="spellStart"/>
      <w:r w:rsidRPr="0020454B">
        <w:t>Декупаж</w:t>
      </w:r>
      <w:proofErr w:type="spellEnd"/>
      <w:r w:rsidRPr="0020454B">
        <w:t>. Лучшие советы</w:t>
      </w:r>
      <w:r w:rsidR="00896AC1">
        <w:t>», АСТ, 2011, – 32с.</w:t>
      </w:r>
    </w:p>
    <w:p w:rsidR="00A648AA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r w:rsidRPr="0020454B">
        <w:t>Сокольникова Н.М. «</w:t>
      </w:r>
      <w:r w:rsidR="00893ECD" w:rsidRPr="0020454B">
        <w:t xml:space="preserve">Методика </w:t>
      </w:r>
      <w:r w:rsidRPr="0020454B">
        <w:t>преподавания</w:t>
      </w:r>
      <w:r w:rsidR="00893ECD" w:rsidRPr="00893ECD">
        <w:t xml:space="preserve"> </w:t>
      </w:r>
      <w:r w:rsidR="00893ECD">
        <w:t>и</w:t>
      </w:r>
      <w:r w:rsidR="00893ECD" w:rsidRPr="0020454B">
        <w:t>зоб</w:t>
      </w:r>
      <w:r w:rsidR="00893ECD">
        <w:t xml:space="preserve">разительного </w:t>
      </w:r>
      <w:r w:rsidR="00893ECD" w:rsidRPr="0020454B">
        <w:t>искусств</w:t>
      </w:r>
      <w:r w:rsidR="00893ECD">
        <w:t>а</w:t>
      </w:r>
      <w:r w:rsidRPr="0020454B">
        <w:t>» - М: Академ</w:t>
      </w:r>
      <w:r w:rsidR="00893ECD">
        <w:t>ия</w:t>
      </w:r>
      <w:r w:rsidRPr="0020454B">
        <w:t>,</w:t>
      </w:r>
      <w:r w:rsidR="00EB0209">
        <w:t xml:space="preserve"> </w:t>
      </w:r>
      <w:r w:rsidRPr="0020454B">
        <w:t>20</w:t>
      </w:r>
      <w:r w:rsidR="00893ECD">
        <w:t>13.</w:t>
      </w:r>
      <w:r w:rsidR="00027301">
        <w:t xml:space="preserve"> -</w:t>
      </w:r>
      <w:r w:rsidR="00893ECD">
        <w:t>256 с.</w:t>
      </w: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r w:rsidRPr="0020454B">
        <w:t xml:space="preserve">Хелен </w:t>
      </w:r>
      <w:proofErr w:type="spellStart"/>
      <w:r w:rsidR="00896AC1">
        <w:t>Уолтер</w:t>
      </w:r>
      <w:proofErr w:type="spellEnd"/>
      <w:r w:rsidR="00896AC1">
        <w:t>. «Узоры из бумажных лент»</w:t>
      </w:r>
      <w:r w:rsidRPr="0020454B">
        <w:t>.</w:t>
      </w:r>
      <w:r w:rsidR="001042DE">
        <w:t xml:space="preserve"> </w:t>
      </w:r>
      <w:proofErr w:type="spellStart"/>
      <w:r w:rsidR="001042DE">
        <w:t>Ниола</w:t>
      </w:r>
      <w:proofErr w:type="spellEnd"/>
      <w:r w:rsidR="001042DE">
        <w:t>-Пресс, 2006,</w:t>
      </w:r>
      <w:r w:rsidR="00027301">
        <w:t xml:space="preserve"> -</w:t>
      </w:r>
      <w:r w:rsidR="00893ECD">
        <w:t>111 с.</w:t>
      </w:r>
    </w:p>
    <w:p w:rsidR="00A648AA" w:rsidRPr="0020454B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proofErr w:type="spellStart"/>
      <w:r w:rsidRPr="0020454B">
        <w:t>Чиотти</w:t>
      </w:r>
      <w:proofErr w:type="spellEnd"/>
      <w:r w:rsidR="00896AC1">
        <w:t xml:space="preserve"> Д. «</w:t>
      </w:r>
      <w:r w:rsidRPr="0020454B">
        <w:t>Оригинальные поделки из бумаги</w:t>
      </w:r>
      <w:r w:rsidR="00896AC1">
        <w:t>»</w:t>
      </w:r>
      <w:r w:rsidR="00EB0209">
        <w:t xml:space="preserve">, Мир книги, </w:t>
      </w:r>
      <w:r w:rsidR="00E04F9D">
        <w:t xml:space="preserve">2008 г., </w:t>
      </w:r>
      <w:r w:rsidR="00027301">
        <w:t xml:space="preserve">- </w:t>
      </w:r>
      <w:r w:rsidR="00E04F9D">
        <w:t>96 с.</w:t>
      </w:r>
    </w:p>
    <w:p w:rsidR="00A648AA" w:rsidRDefault="00A648AA" w:rsidP="00DA464E">
      <w:pPr>
        <w:pStyle w:val="a4"/>
        <w:numPr>
          <w:ilvl w:val="0"/>
          <w:numId w:val="4"/>
        </w:numPr>
        <w:spacing w:line="276" w:lineRule="auto"/>
        <w:jc w:val="both"/>
      </w:pPr>
      <w:r w:rsidRPr="0020454B">
        <w:t>Интернет. Сайт - страна мастеров.</w:t>
      </w:r>
    </w:p>
    <w:p w:rsidR="000F3994" w:rsidRPr="00321508" w:rsidRDefault="000F3994" w:rsidP="000F3994">
      <w:pPr>
        <w:pStyle w:val="a9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a7"/>
        </w:rPr>
      </w:pPr>
      <w:r w:rsidRPr="00321508">
        <w:rPr>
          <w:color w:val="333333"/>
        </w:rPr>
        <w:t xml:space="preserve">Письмо от 05.12.2018 № 01-18/8120 «Рекомендации по оформлению дополнительных общеразвивающих общеобразовательных программ». Сайт МОУ «ГЦРО» </w:t>
      </w:r>
      <w:proofErr w:type="spellStart"/>
      <w:r w:rsidRPr="00321508">
        <w:rPr>
          <w:color w:val="333333"/>
        </w:rPr>
        <w:t>г</w:t>
      </w:r>
      <w:proofErr w:type="gramStart"/>
      <w:r w:rsidRPr="00321508">
        <w:rPr>
          <w:color w:val="333333"/>
        </w:rPr>
        <w:t>.Я</w:t>
      </w:r>
      <w:proofErr w:type="gramEnd"/>
      <w:r w:rsidRPr="00321508">
        <w:rPr>
          <w:color w:val="333333"/>
        </w:rPr>
        <w:t>рославль</w:t>
      </w:r>
      <w:proofErr w:type="spellEnd"/>
      <w:r w:rsidRPr="00321508">
        <w:rPr>
          <w:color w:val="333333"/>
        </w:rPr>
        <w:t xml:space="preserve">. </w:t>
      </w:r>
      <w:r w:rsidRPr="00321508">
        <w:rPr>
          <w:rStyle w:val="a7"/>
        </w:rPr>
        <w:t>https://www.gcro.ru/pfdo-ruk</w:t>
      </w:r>
    </w:p>
    <w:p w:rsidR="000F3994" w:rsidRPr="00321508" w:rsidRDefault="000F3994" w:rsidP="000F3994">
      <w:pPr>
        <w:pStyle w:val="a9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a7"/>
        </w:rPr>
      </w:pPr>
      <w:r w:rsidRPr="00321508">
        <w:rPr>
          <w:color w:val="333333"/>
        </w:rPr>
        <w:t xml:space="preserve">Приказ департамента образования мэрии г. Ярославля от 07.12.2018 № 01-05/1032 «Об утверждении плана мероприятий («дорожной карты») по реализации приоритетного национального проекта «Доступное дополнительное образование детей» в муниципальной системе образования города Ярославля». Сайт МОУ «ГЦРО» г. Ярославль. </w:t>
      </w:r>
      <w:hyperlink r:id="rId8" w:history="1">
        <w:r w:rsidRPr="00321508">
          <w:rPr>
            <w:rStyle w:val="a7"/>
          </w:rPr>
          <w:t>https://www.gcro.ru/pfdo-doc</w:t>
        </w:r>
      </w:hyperlink>
    </w:p>
    <w:sectPr w:rsidR="000F3994" w:rsidRPr="00321508" w:rsidSect="00BC458D">
      <w:pgSz w:w="11906" w:h="16838"/>
      <w:pgMar w:top="737" w:right="282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F08"/>
    <w:multiLevelType w:val="hybridMultilevel"/>
    <w:tmpl w:val="2F22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D6F"/>
    <w:multiLevelType w:val="hybridMultilevel"/>
    <w:tmpl w:val="105E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56EC9"/>
    <w:multiLevelType w:val="hybridMultilevel"/>
    <w:tmpl w:val="CD7A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128AF"/>
    <w:multiLevelType w:val="hybridMultilevel"/>
    <w:tmpl w:val="EA4C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F4BE8"/>
    <w:multiLevelType w:val="hybridMultilevel"/>
    <w:tmpl w:val="6AAE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33644"/>
    <w:multiLevelType w:val="hybridMultilevel"/>
    <w:tmpl w:val="12D6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27"/>
    <w:rsid w:val="0000017C"/>
    <w:rsid w:val="00027301"/>
    <w:rsid w:val="000526D4"/>
    <w:rsid w:val="000704AB"/>
    <w:rsid w:val="00076A66"/>
    <w:rsid w:val="0008156F"/>
    <w:rsid w:val="000C16B9"/>
    <w:rsid w:val="000D3C5E"/>
    <w:rsid w:val="000F3994"/>
    <w:rsid w:val="000F53F4"/>
    <w:rsid w:val="0010399E"/>
    <w:rsid w:val="001042DE"/>
    <w:rsid w:val="00142087"/>
    <w:rsid w:val="001664F1"/>
    <w:rsid w:val="001B236B"/>
    <w:rsid w:val="001B4E9C"/>
    <w:rsid w:val="001B7202"/>
    <w:rsid w:val="0020454B"/>
    <w:rsid w:val="002103D1"/>
    <w:rsid w:val="0022323C"/>
    <w:rsid w:val="0027057F"/>
    <w:rsid w:val="00277B2C"/>
    <w:rsid w:val="002C6056"/>
    <w:rsid w:val="00340007"/>
    <w:rsid w:val="003443EE"/>
    <w:rsid w:val="0039265C"/>
    <w:rsid w:val="003B5DE5"/>
    <w:rsid w:val="004B2256"/>
    <w:rsid w:val="004C3CAD"/>
    <w:rsid w:val="005209EF"/>
    <w:rsid w:val="00542DD9"/>
    <w:rsid w:val="0059066F"/>
    <w:rsid w:val="005D24FD"/>
    <w:rsid w:val="005F3A37"/>
    <w:rsid w:val="00606214"/>
    <w:rsid w:val="00657EF7"/>
    <w:rsid w:val="006C6D34"/>
    <w:rsid w:val="00725142"/>
    <w:rsid w:val="00731C54"/>
    <w:rsid w:val="007662C7"/>
    <w:rsid w:val="007B59AE"/>
    <w:rsid w:val="007C46F5"/>
    <w:rsid w:val="008117C4"/>
    <w:rsid w:val="008729B9"/>
    <w:rsid w:val="00872C12"/>
    <w:rsid w:val="00893ECD"/>
    <w:rsid w:val="00896AC1"/>
    <w:rsid w:val="009240D5"/>
    <w:rsid w:val="00924564"/>
    <w:rsid w:val="00967110"/>
    <w:rsid w:val="009A0E89"/>
    <w:rsid w:val="009A311E"/>
    <w:rsid w:val="009A47BE"/>
    <w:rsid w:val="009B39A1"/>
    <w:rsid w:val="009C39D1"/>
    <w:rsid w:val="009D0C0F"/>
    <w:rsid w:val="009E0354"/>
    <w:rsid w:val="009E3770"/>
    <w:rsid w:val="00A5155C"/>
    <w:rsid w:val="00A648AA"/>
    <w:rsid w:val="00A85830"/>
    <w:rsid w:val="00AF7519"/>
    <w:rsid w:val="00BA4DB3"/>
    <w:rsid w:val="00BA7A73"/>
    <w:rsid w:val="00BC458D"/>
    <w:rsid w:val="00BE3F2D"/>
    <w:rsid w:val="00C131E1"/>
    <w:rsid w:val="00C83003"/>
    <w:rsid w:val="00CE204B"/>
    <w:rsid w:val="00D21FE0"/>
    <w:rsid w:val="00D5312A"/>
    <w:rsid w:val="00D915BC"/>
    <w:rsid w:val="00D95324"/>
    <w:rsid w:val="00DA464E"/>
    <w:rsid w:val="00DB2A7E"/>
    <w:rsid w:val="00DB48DD"/>
    <w:rsid w:val="00E01F27"/>
    <w:rsid w:val="00E04F9D"/>
    <w:rsid w:val="00E11257"/>
    <w:rsid w:val="00E42A1E"/>
    <w:rsid w:val="00E67DEE"/>
    <w:rsid w:val="00E70081"/>
    <w:rsid w:val="00E75149"/>
    <w:rsid w:val="00EA76F4"/>
    <w:rsid w:val="00EB0209"/>
    <w:rsid w:val="00EF5425"/>
    <w:rsid w:val="00FB5199"/>
    <w:rsid w:val="00FC3C0C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27"/>
    <w:rPr>
      <w:sz w:val="24"/>
      <w:szCs w:val="24"/>
    </w:rPr>
  </w:style>
  <w:style w:type="paragraph" w:styleId="3">
    <w:name w:val="heading 3"/>
    <w:basedOn w:val="a"/>
    <w:link w:val="30"/>
    <w:qFormat/>
    <w:rsid w:val="00E700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081"/>
    <w:rPr>
      <w:b/>
      <w:bCs/>
      <w:sz w:val="27"/>
      <w:szCs w:val="27"/>
    </w:rPr>
  </w:style>
  <w:style w:type="paragraph" w:customStyle="1" w:styleId="1">
    <w:name w:val="Абзац списка1"/>
    <w:basedOn w:val="a"/>
    <w:rsid w:val="00E01F27"/>
    <w:pPr>
      <w:spacing w:after="200" w:line="276" w:lineRule="auto"/>
      <w:ind w:left="720"/>
    </w:pPr>
    <w:rPr>
      <w:rFonts w:ascii="Calibri" w:hAnsi="Calibri" w:cs="Calibri"/>
      <w:sz w:val="28"/>
      <w:szCs w:val="28"/>
    </w:rPr>
  </w:style>
  <w:style w:type="table" w:styleId="a3">
    <w:name w:val="Table Grid"/>
    <w:basedOn w:val="a1"/>
    <w:uiPriority w:val="39"/>
    <w:rsid w:val="00E01F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19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EB0209"/>
    <w:rPr>
      <w:color w:val="0000FF"/>
      <w:u w:val="single"/>
    </w:rPr>
  </w:style>
  <w:style w:type="character" w:customStyle="1" w:styleId="buying-priceold-val">
    <w:name w:val="buying-priceold-val"/>
    <w:basedOn w:val="a0"/>
    <w:rsid w:val="00EB0209"/>
  </w:style>
  <w:style w:type="character" w:styleId="a8">
    <w:name w:val="Emphasis"/>
    <w:basedOn w:val="a0"/>
    <w:uiPriority w:val="20"/>
    <w:qFormat/>
    <w:rsid w:val="003443EE"/>
    <w:rPr>
      <w:i/>
      <w:iCs/>
    </w:rPr>
  </w:style>
  <w:style w:type="paragraph" w:styleId="a9">
    <w:name w:val="Normal (Web)"/>
    <w:basedOn w:val="a"/>
    <w:rsid w:val="000F3994"/>
    <w:pPr>
      <w:spacing w:before="100" w:beforeAutospacing="1" w:after="100" w:afterAutospacing="1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27"/>
    <w:rPr>
      <w:sz w:val="24"/>
      <w:szCs w:val="24"/>
    </w:rPr>
  </w:style>
  <w:style w:type="paragraph" w:styleId="3">
    <w:name w:val="heading 3"/>
    <w:basedOn w:val="a"/>
    <w:link w:val="30"/>
    <w:qFormat/>
    <w:rsid w:val="00E700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081"/>
    <w:rPr>
      <w:b/>
      <w:bCs/>
      <w:sz w:val="27"/>
      <w:szCs w:val="27"/>
    </w:rPr>
  </w:style>
  <w:style w:type="paragraph" w:customStyle="1" w:styleId="1">
    <w:name w:val="Абзац списка1"/>
    <w:basedOn w:val="a"/>
    <w:rsid w:val="00E01F27"/>
    <w:pPr>
      <w:spacing w:after="200" w:line="276" w:lineRule="auto"/>
      <w:ind w:left="720"/>
    </w:pPr>
    <w:rPr>
      <w:rFonts w:ascii="Calibri" w:hAnsi="Calibri" w:cs="Calibri"/>
      <w:sz w:val="28"/>
      <w:szCs w:val="28"/>
    </w:rPr>
  </w:style>
  <w:style w:type="table" w:styleId="a3">
    <w:name w:val="Table Grid"/>
    <w:basedOn w:val="a1"/>
    <w:uiPriority w:val="39"/>
    <w:rsid w:val="00E01F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19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EB0209"/>
    <w:rPr>
      <w:color w:val="0000FF"/>
      <w:u w:val="single"/>
    </w:rPr>
  </w:style>
  <w:style w:type="character" w:customStyle="1" w:styleId="buying-priceold-val">
    <w:name w:val="buying-priceold-val"/>
    <w:basedOn w:val="a0"/>
    <w:rsid w:val="00EB0209"/>
  </w:style>
  <w:style w:type="character" w:styleId="a8">
    <w:name w:val="Emphasis"/>
    <w:basedOn w:val="a0"/>
    <w:uiPriority w:val="20"/>
    <w:qFormat/>
    <w:rsid w:val="003443EE"/>
    <w:rPr>
      <w:i/>
      <w:iCs/>
    </w:rPr>
  </w:style>
  <w:style w:type="paragraph" w:styleId="a9">
    <w:name w:val="Normal (Web)"/>
    <w:basedOn w:val="a"/>
    <w:rsid w:val="000F3994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9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27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224683095">
              <w:marLeft w:val="0"/>
              <w:marRight w:val="77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ro.ru/pfdo-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pubhouse/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Asiou</cp:lastModifiedBy>
  <cp:revision>29</cp:revision>
  <dcterms:created xsi:type="dcterms:W3CDTF">2020-11-19T10:41:00Z</dcterms:created>
  <dcterms:modified xsi:type="dcterms:W3CDTF">2020-11-20T11:46:00Z</dcterms:modified>
</cp:coreProperties>
</file>