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B5154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7A5CDC" w:rsidRDefault="007A5CDC" w:rsidP="00B51549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rFonts w:eastAsiaTheme="minorEastAsia"/>
        </w:rPr>
        <w:t>МИП  "</w:t>
      </w:r>
      <w:proofErr w:type="spellStart"/>
      <w:r>
        <w:rPr>
          <w:rFonts w:eastAsiaTheme="minorEastAsia"/>
        </w:rPr>
        <w:t>Информальное</w:t>
      </w:r>
      <w:proofErr w:type="spellEnd"/>
      <w:r>
        <w:rPr>
          <w:rFonts w:eastAsiaTheme="minorEastAsia"/>
        </w:rPr>
        <w:t xml:space="preserve"> образование как средство формирования функциональной грамотности в рамках сетевого взаимодействия школ города"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B45F22">
        <w:rPr>
          <w:b/>
          <w:bCs/>
        </w:rPr>
        <w:t>23</w:t>
      </w:r>
      <w:r>
        <w:rPr>
          <w:b/>
          <w:bCs/>
        </w:rPr>
        <w:t>/20</w:t>
      </w:r>
      <w:r w:rsidR="00B45F22">
        <w:rPr>
          <w:b/>
          <w:bCs/>
        </w:rPr>
        <w:t>24</w:t>
      </w:r>
      <w:r w:rsidR="002F77C0">
        <w:rPr>
          <w:b/>
          <w:bCs/>
        </w:rPr>
        <w:t>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Стужина Е.Ю.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проекта, разработчик мероприятий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Ю.А.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B45F22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 мероприятий, участник мероприятий</w:t>
            </w:r>
          </w:p>
        </w:tc>
      </w:tr>
      <w:tr w:rsidR="00B45F22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языка, молодой специалист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 мероприятий, участник мероприятий</w:t>
            </w:r>
          </w:p>
        </w:tc>
      </w:tr>
      <w:tr w:rsidR="00B45F22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П.В.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языка, первая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 мероприятий</w:t>
            </w:r>
          </w:p>
        </w:tc>
      </w:tr>
      <w:tr w:rsidR="00B45F22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первая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 мероприятий</w:t>
            </w:r>
          </w:p>
        </w:tc>
      </w:tr>
      <w:tr w:rsidR="00B45F22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F22" w:rsidRPr="005B2E8C" w:rsidRDefault="00B45F22" w:rsidP="00F3561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 мероприятий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7A5CDC">
        <w:t>гимназия №3, средняя школа № 18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D75F8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CD75F8">
        <w:rPr>
          <w:b/>
        </w:rPr>
        <w:t>24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1A37CD" w:rsidRDefault="001A37CD" w:rsidP="001A37CD">
            <w:pPr>
              <w:pStyle w:val="a5"/>
              <w:tabs>
                <w:tab w:val="left" w:pos="2500"/>
              </w:tabs>
              <w:spacing w:before="2" w:line="235" w:lineRule="auto"/>
              <w:ind w:left="0" w:right="136"/>
              <w:rPr>
                <w:sz w:val="24"/>
              </w:rPr>
            </w:pPr>
            <w:r w:rsidRPr="001A37CD">
              <w:rPr>
                <w:sz w:val="24"/>
              </w:rPr>
              <w:t>Цель</w:t>
            </w:r>
            <w:r w:rsidRPr="001A37CD">
              <w:rPr>
                <w:spacing w:val="1"/>
                <w:sz w:val="24"/>
              </w:rPr>
              <w:t xml:space="preserve"> </w:t>
            </w:r>
            <w:r w:rsidRPr="001A37CD">
              <w:rPr>
                <w:sz w:val="24"/>
              </w:rPr>
              <w:t>–</w:t>
            </w:r>
            <w:r w:rsidRPr="001A37CD">
              <w:rPr>
                <w:spacing w:val="1"/>
                <w:sz w:val="24"/>
              </w:rPr>
              <w:t xml:space="preserve"> </w:t>
            </w:r>
            <w:r w:rsidRPr="001A37CD">
              <w:rPr>
                <w:sz w:val="24"/>
              </w:rPr>
              <w:t>создание</w:t>
            </w:r>
            <w:r w:rsidRPr="001A37CD">
              <w:rPr>
                <w:spacing w:val="1"/>
                <w:sz w:val="24"/>
              </w:rPr>
              <w:t xml:space="preserve"> </w:t>
            </w:r>
            <w:r w:rsidRPr="001A37CD">
              <w:rPr>
                <w:sz w:val="24"/>
              </w:rPr>
              <w:t>единого</w:t>
            </w:r>
            <w:r w:rsidRPr="001A37CD">
              <w:rPr>
                <w:spacing w:val="1"/>
                <w:sz w:val="24"/>
              </w:rPr>
              <w:t xml:space="preserve"> </w:t>
            </w:r>
            <w:r w:rsidRPr="001A37CD">
              <w:rPr>
                <w:sz w:val="24"/>
              </w:rPr>
              <w:t>образовательного</w:t>
            </w:r>
            <w:r w:rsidRPr="001A37CD">
              <w:rPr>
                <w:spacing w:val="1"/>
                <w:sz w:val="24"/>
              </w:rPr>
              <w:t xml:space="preserve"> </w:t>
            </w:r>
            <w:r w:rsidRPr="001A37CD">
              <w:rPr>
                <w:sz w:val="24"/>
              </w:rPr>
              <w:t>пространства</w:t>
            </w:r>
            <w:r w:rsidRPr="001A37CD">
              <w:rPr>
                <w:spacing w:val="1"/>
                <w:sz w:val="24"/>
              </w:rPr>
              <w:t xml:space="preserve"> </w:t>
            </w:r>
            <w:r w:rsidRPr="001A37CD">
              <w:rPr>
                <w:sz w:val="24"/>
              </w:rPr>
              <w:t>для</w:t>
            </w:r>
            <w:r w:rsidRPr="001A37CD">
              <w:rPr>
                <w:spacing w:val="1"/>
                <w:sz w:val="24"/>
              </w:rPr>
              <w:t xml:space="preserve"> </w:t>
            </w:r>
            <w:r w:rsidRPr="001A37CD">
              <w:rPr>
                <w:sz w:val="24"/>
              </w:rPr>
              <w:t>мониторинга</w:t>
            </w:r>
            <w:r>
              <w:rPr>
                <w:sz w:val="24"/>
              </w:rPr>
              <w:t xml:space="preserve"> </w:t>
            </w:r>
            <w:r w:rsidRPr="001A37CD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 w:rsidRPr="001A37CD">
              <w:rPr>
                <w:sz w:val="24"/>
              </w:rPr>
              <w:t>оценки</w:t>
            </w:r>
            <w:r w:rsidRPr="001A37CD">
              <w:rPr>
                <w:spacing w:val="7"/>
                <w:sz w:val="24"/>
              </w:rPr>
              <w:t xml:space="preserve"> </w:t>
            </w:r>
            <w:r w:rsidRPr="001A37CD">
              <w:rPr>
                <w:sz w:val="24"/>
              </w:rPr>
              <w:t>результатов</w:t>
            </w:r>
            <w:r w:rsidRPr="001A37CD">
              <w:rPr>
                <w:spacing w:val="11"/>
                <w:sz w:val="24"/>
              </w:rPr>
              <w:t xml:space="preserve"> </w:t>
            </w:r>
            <w:r w:rsidRPr="001A37CD">
              <w:rPr>
                <w:sz w:val="24"/>
              </w:rPr>
              <w:t>формирования</w:t>
            </w:r>
            <w:r w:rsidRPr="001A37CD">
              <w:rPr>
                <w:spacing w:val="14"/>
                <w:sz w:val="24"/>
              </w:rPr>
              <w:t xml:space="preserve"> </w:t>
            </w:r>
            <w:r w:rsidRPr="001A37CD">
              <w:rPr>
                <w:sz w:val="24"/>
              </w:rPr>
              <w:t>функциональной</w:t>
            </w:r>
            <w:r w:rsidRPr="001A37CD">
              <w:rPr>
                <w:spacing w:val="7"/>
                <w:sz w:val="24"/>
              </w:rPr>
              <w:t xml:space="preserve"> </w:t>
            </w:r>
            <w:r w:rsidRPr="001A37CD">
              <w:rPr>
                <w:sz w:val="24"/>
              </w:rPr>
              <w:t>грамотности</w:t>
            </w:r>
            <w:r w:rsidRPr="001A37CD">
              <w:rPr>
                <w:spacing w:val="8"/>
                <w:sz w:val="24"/>
              </w:rPr>
              <w:t xml:space="preserve"> </w:t>
            </w:r>
            <w:r w:rsidRPr="001A37CD">
              <w:rPr>
                <w:sz w:val="24"/>
              </w:rPr>
              <w:t>у</w:t>
            </w:r>
            <w:r w:rsidRPr="001A37CD">
              <w:rPr>
                <w:spacing w:val="2"/>
                <w:sz w:val="24"/>
              </w:rPr>
              <w:t xml:space="preserve"> </w:t>
            </w:r>
            <w:r w:rsidRPr="001A37CD">
              <w:rPr>
                <w:sz w:val="24"/>
              </w:rPr>
              <w:t>учащихся.</w:t>
            </w:r>
          </w:p>
          <w:p w:rsidR="001A37CD" w:rsidRPr="001A37CD" w:rsidRDefault="006A458B" w:rsidP="006A458B">
            <w:pPr>
              <w:pStyle w:val="a5"/>
              <w:tabs>
                <w:tab w:val="left" w:pos="2500"/>
              </w:tabs>
              <w:spacing w:before="2" w:line="235" w:lineRule="auto"/>
              <w:ind w:left="0" w:right="136"/>
              <w:rPr>
                <w:sz w:val="24"/>
              </w:rPr>
            </w:pPr>
            <w:r>
              <w:rPr>
                <w:sz w:val="24"/>
              </w:rPr>
              <w:t xml:space="preserve">Задачи – планирование работы по </w:t>
            </w:r>
            <w:r w:rsidR="001A37CD" w:rsidRPr="001A37CD">
              <w:rPr>
                <w:sz w:val="24"/>
              </w:rPr>
              <w:lastRenderedPageBreak/>
              <w:t>формировани</w:t>
            </w:r>
            <w:r>
              <w:rPr>
                <w:sz w:val="24"/>
              </w:rPr>
              <w:t xml:space="preserve">ю </w:t>
            </w:r>
            <w:r w:rsidR="001A37CD" w:rsidRPr="001A37CD">
              <w:rPr>
                <w:sz w:val="24"/>
              </w:rPr>
              <w:t>системы</w:t>
            </w:r>
            <w:r w:rsidR="001A37CD" w:rsidRPr="001A37CD">
              <w:rPr>
                <w:spacing w:val="1"/>
                <w:sz w:val="24"/>
              </w:rPr>
              <w:t xml:space="preserve"> </w:t>
            </w:r>
            <w:r w:rsidR="001A37CD" w:rsidRPr="001A37CD">
              <w:rPr>
                <w:sz w:val="24"/>
              </w:rPr>
              <w:t>взаимодействия</w:t>
            </w:r>
            <w:r w:rsidR="001A37CD" w:rsidRPr="001A37CD">
              <w:rPr>
                <w:spacing w:val="1"/>
                <w:sz w:val="24"/>
              </w:rPr>
              <w:t xml:space="preserve"> </w:t>
            </w:r>
            <w:r w:rsidR="001A37CD" w:rsidRPr="001A37CD">
              <w:rPr>
                <w:sz w:val="24"/>
              </w:rPr>
              <w:t>образовательных</w:t>
            </w:r>
            <w:r w:rsidR="001A37CD" w:rsidRPr="001A37CD">
              <w:rPr>
                <w:spacing w:val="1"/>
                <w:sz w:val="24"/>
              </w:rPr>
              <w:t xml:space="preserve"> </w:t>
            </w:r>
            <w:r w:rsidR="001A37CD" w:rsidRPr="001A37CD">
              <w:rPr>
                <w:sz w:val="24"/>
              </w:rPr>
              <w:t>организаций</w:t>
            </w:r>
            <w:r w:rsidR="001A37CD" w:rsidRPr="001A37CD">
              <w:rPr>
                <w:spacing w:val="1"/>
                <w:sz w:val="24"/>
              </w:rPr>
              <w:t xml:space="preserve"> </w:t>
            </w:r>
            <w:r w:rsidR="001A37CD" w:rsidRPr="001A37CD">
              <w:rPr>
                <w:sz w:val="24"/>
              </w:rPr>
              <w:t>города</w:t>
            </w:r>
            <w:r w:rsidR="001A37CD" w:rsidRPr="001A37CD">
              <w:rPr>
                <w:spacing w:val="1"/>
                <w:sz w:val="24"/>
              </w:rPr>
              <w:t xml:space="preserve"> </w:t>
            </w:r>
            <w:r w:rsidR="001A37CD" w:rsidRPr="001A37CD">
              <w:rPr>
                <w:sz w:val="24"/>
              </w:rPr>
              <w:t>с</w:t>
            </w:r>
            <w:r w:rsidR="001A37CD" w:rsidRPr="001A37CD">
              <w:rPr>
                <w:spacing w:val="-67"/>
                <w:sz w:val="24"/>
              </w:rPr>
              <w:t xml:space="preserve"> </w:t>
            </w:r>
            <w:r w:rsidR="001A37CD" w:rsidRPr="001A37CD">
              <w:rPr>
                <w:sz w:val="24"/>
              </w:rPr>
              <w:t>целью</w:t>
            </w:r>
            <w:r w:rsidR="001A37CD" w:rsidRPr="001A37CD">
              <w:rPr>
                <w:spacing w:val="2"/>
                <w:sz w:val="24"/>
              </w:rPr>
              <w:t xml:space="preserve"> </w:t>
            </w:r>
            <w:r w:rsidR="001A37CD" w:rsidRPr="001A37CD">
              <w:rPr>
                <w:sz w:val="24"/>
              </w:rPr>
              <w:t>развития</w:t>
            </w:r>
            <w:r w:rsidR="001A37CD" w:rsidRPr="001A37CD">
              <w:rPr>
                <w:spacing w:val="9"/>
                <w:sz w:val="24"/>
              </w:rPr>
              <w:t xml:space="preserve"> </w:t>
            </w:r>
            <w:proofErr w:type="spellStart"/>
            <w:r w:rsidR="001A37CD" w:rsidRPr="001A37CD">
              <w:rPr>
                <w:sz w:val="24"/>
              </w:rPr>
              <w:t>информального</w:t>
            </w:r>
            <w:proofErr w:type="spellEnd"/>
            <w:r w:rsidR="001A37CD" w:rsidRPr="001A37CD">
              <w:rPr>
                <w:spacing w:val="13"/>
                <w:sz w:val="24"/>
              </w:rPr>
              <w:t xml:space="preserve"> </w:t>
            </w:r>
            <w:r w:rsidR="001A37CD" w:rsidRPr="001A37CD">
              <w:rPr>
                <w:sz w:val="24"/>
              </w:rPr>
              <w:t>образования;</w:t>
            </w:r>
          </w:p>
          <w:p w:rsidR="001A37CD" w:rsidRPr="006A458B" w:rsidRDefault="006A458B" w:rsidP="006A458B">
            <w:pPr>
              <w:tabs>
                <w:tab w:val="left" w:pos="635"/>
              </w:tabs>
              <w:spacing w:line="244" w:lineRule="auto"/>
              <w:ind w:right="88"/>
              <w:jc w:val="both"/>
            </w:pPr>
            <w:r>
              <w:t>по созданию</w:t>
            </w:r>
            <w:r w:rsidR="001A37CD" w:rsidRPr="006A458B">
              <w:rPr>
                <w:spacing w:val="1"/>
              </w:rPr>
              <w:t xml:space="preserve"> </w:t>
            </w:r>
            <w:r w:rsidR="001A37CD" w:rsidRPr="006A458B">
              <w:t>в</w:t>
            </w:r>
            <w:r w:rsidR="001A37CD" w:rsidRPr="006A458B">
              <w:rPr>
                <w:spacing w:val="1"/>
              </w:rPr>
              <w:t xml:space="preserve"> </w:t>
            </w:r>
            <w:r w:rsidR="001A37CD" w:rsidRPr="006A458B">
              <w:t>рамках</w:t>
            </w:r>
            <w:r w:rsidR="001A37CD" w:rsidRPr="006A458B">
              <w:rPr>
                <w:spacing w:val="1"/>
              </w:rPr>
              <w:t xml:space="preserve"> </w:t>
            </w:r>
            <w:r w:rsidR="001A37CD" w:rsidRPr="006A458B">
              <w:t>МИП</w:t>
            </w:r>
            <w:r w:rsidR="001A37CD" w:rsidRPr="006A458B">
              <w:rPr>
                <w:spacing w:val="1"/>
              </w:rPr>
              <w:t xml:space="preserve"> </w:t>
            </w:r>
            <w:r w:rsidR="001A37CD" w:rsidRPr="006A458B">
              <w:t>системы</w:t>
            </w:r>
            <w:r w:rsidR="001A37CD" w:rsidRPr="006A458B">
              <w:rPr>
                <w:spacing w:val="1"/>
              </w:rPr>
              <w:t xml:space="preserve"> </w:t>
            </w:r>
            <w:proofErr w:type="spellStart"/>
            <w:r w:rsidR="001A37CD" w:rsidRPr="006A458B">
              <w:t>информального</w:t>
            </w:r>
            <w:proofErr w:type="spellEnd"/>
            <w:r w:rsidR="001A37CD" w:rsidRPr="006A458B">
              <w:rPr>
                <w:spacing w:val="1"/>
              </w:rPr>
              <w:t xml:space="preserve"> </w:t>
            </w:r>
            <w:r w:rsidR="001A37CD" w:rsidRPr="006A458B">
              <w:t>образования</w:t>
            </w:r>
            <w:r w:rsidR="001A37CD" w:rsidRPr="006A458B">
              <w:rPr>
                <w:spacing w:val="1"/>
              </w:rPr>
              <w:t xml:space="preserve"> </w:t>
            </w:r>
            <w:r w:rsidR="001A37CD" w:rsidRPr="006A458B">
              <w:t>школьников</w:t>
            </w:r>
            <w:r w:rsidR="001A37CD" w:rsidRPr="006A458B">
              <w:rPr>
                <w:spacing w:val="-67"/>
              </w:rPr>
              <w:t xml:space="preserve"> </w:t>
            </w:r>
            <w:r w:rsidR="001A37CD" w:rsidRPr="006A458B">
              <w:t>посредством</w:t>
            </w:r>
            <w:r w:rsidR="001A37CD" w:rsidRPr="006A458B">
              <w:rPr>
                <w:spacing w:val="11"/>
              </w:rPr>
              <w:t xml:space="preserve"> </w:t>
            </w:r>
            <w:r w:rsidR="001A37CD" w:rsidRPr="006A458B">
              <w:t>комплексного</w:t>
            </w:r>
            <w:r w:rsidR="001A37CD" w:rsidRPr="006A458B">
              <w:rPr>
                <w:spacing w:val="14"/>
              </w:rPr>
              <w:t xml:space="preserve"> </w:t>
            </w:r>
            <w:r w:rsidR="001A37CD" w:rsidRPr="006A458B">
              <w:t>использования</w:t>
            </w:r>
            <w:r w:rsidR="001A37CD" w:rsidRPr="006A458B">
              <w:rPr>
                <w:spacing w:val="11"/>
              </w:rPr>
              <w:t xml:space="preserve"> </w:t>
            </w:r>
            <w:r w:rsidR="001A37CD" w:rsidRPr="006A458B">
              <w:t>интеллектуальных игр;</w:t>
            </w:r>
          </w:p>
          <w:p w:rsidR="001A37CD" w:rsidRPr="006A458B" w:rsidRDefault="001A37CD" w:rsidP="006A458B">
            <w:pPr>
              <w:tabs>
                <w:tab w:val="left" w:pos="57"/>
              </w:tabs>
              <w:spacing w:line="244" w:lineRule="auto"/>
              <w:ind w:right="88"/>
              <w:jc w:val="both"/>
            </w:pPr>
            <w:r w:rsidRPr="006A458B">
              <w:t xml:space="preserve">тиражирование опыта организации </w:t>
            </w:r>
            <w:proofErr w:type="spellStart"/>
            <w:r w:rsidRPr="006A458B">
              <w:t>информального</w:t>
            </w:r>
            <w:proofErr w:type="spellEnd"/>
            <w:r w:rsidRPr="006A458B">
              <w:t xml:space="preserve"> образования</w:t>
            </w:r>
            <w:r w:rsidRPr="006A458B">
              <w:rPr>
                <w:spacing w:val="1"/>
              </w:rPr>
              <w:t xml:space="preserve"> </w:t>
            </w:r>
            <w:r w:rsidRPr="006A458B">
              <w:t>детей посредством</w:t>
            </w:r>
            <w:r w:rsidRPr="006A458B">
              <w:rPr>
                <w:spacing w:val="-67"/>
              </w:rPr>
              <w:t xml:space="preserve"> </w:t>
            </w:r>
            <w:r w:rsidRPr="006A458B">
              <w:t>комплексной</w:t>
            </w:r>
            <w:r w:rsidRPr="006A458B">
              <w:rPr>
                <w:spacing w:val="3"/>
              </w:rPr>
              <w:t xml:space="preserve"> </w:t>
            </w:r>
            <w:r w:rsidRPr="006A458B">
              <w:t>системы</w:t>
            </w:r>
            <w:r w:rsidRPr="006A458B">
              <w:rPr>
                <w:spacing w:val="14"/>
              </w:rPr>
              <w:t xml:space="preserve"> </w:t>
            </w:r>
            <w:r w:rsidRPr="006A458B">
              <w:t>конкурсных</w:t>
            </w:r>
            <w:r w:rsidRPr="006A458B">
              <w:rPr>
                <w:spacing w:val="-2"/>
              </w:rPr>
              <w:t xml:space="preserve"> </w:t>
            </w:r>
            <w:r w:rsidRPr="006A458B">
              <w:t>мероприятий.</w:t>
            </w:r>
          </w:p>
          <w:p w:rsidR="002F77C0" w:rsidRPr="005B2E8C" w:rsidRDefault="002F77C0" w:rsidP="00F3561D"/>
        </w:tc>
        <w:tc>
          <w:tcPr>
            <w:tcW w:w="2552" w:type="dxa"/>
          </w:tcPr>
          <w:p w:rsidR="002F77C0" w:rsidRPr="005B2E8C" w:rsidRDefault="004248AF" w:rsidP="004248AF">
            <w:pPr>
              <w:spacing w:line="228" w:lineRule="auto"/>
            </w:pPr>
            <w:r>
              <w:rPr>
                <w:rFonts w:eastAsiaTheme="minorEastAsia"/>
              </w:rPr>
              <w:lastRenderedPageBreak/>
              <w:t>Сбор рабочей группы МИП  "</w:t>
            </w:r>
            <w:proofErr w:type="spellStart"/>
            <w:r>
              <w:rPr>
                <w:rFonts w:eastAsiaTheme="minorEastAsia"/>
              </w:rPr>
              <w:t>Информальное</w:t>
            </w:r>
            <w:proofErr w:type="spellEnd"/>
            <w:r>
              <w:rPr>
                <w:rFonts w:eastAsiaTheme="minorEastAsia"/>
              </w:rPr>
              <w:t xml:space="preserve"> образование как средство формирования функциональной грамотности в рамках сетевого взаимодействия школ города" (директора, заместители директора, ответственные за реализацию проекта) </w:t>
            </w:r>
            <w:r>
              <w:rPr>
                <w:rFonts w:eastAsiaTheme="minorEastAsia"/>
              </w:rPr>
              <w:lastRenderedPageBreak/>
              <w:t>04.10.2023</w:t>
            </w:r>
          </w:p>
        </w:tc>
        <w:tc>
          <w:tcPr>
            <w:tcW w:w="2976" w:type="dxa"/>
          </w:tcPr>
          <w:p w:rsidR="002F77C0" w:rsidRPr="005B2E8C" w:rsidRDefault="001A37CD" w:rsidP="00F3561D">
            <w:r w:rsidRPr="001A37CD">
              <w:lastRenderedPageBreak/>
              <w:t xml:space="preserve">Организация </w:t>
            </w:r>
            <w:r w:rsidRPr="001A37CD">
              <w:rPr>
                <w:spacing w:val="23"/>
              </w:rPr>
              <w:t xml:space="preserve"> </w:t>
            </w:r>
            <w:r w:rsidRPr="001A37CD">
              <w:t>сетевого</w:t>
            </w:r>
            <w:r w:rsidRPr="001A37CD">
              <w:rPr>
                <w:spacing w:val="28"/>
              </w:rPr>
              <w:t xml:space="preserve"> </w:t>
            </w:r>
            <w:r w:rsidRPr="001A37CD">
              <w:t>взаимодействия</w:t>
            </w:r>
            <w:r w:rsidRPr="001A37CD">
              <w:rPr>
                <w:spacing w:val="24"/>
              </w:rPr>
              <w:t xml:space="preserve"> </w:t>
            </w:r>
            <w:r w:rsidRPr="001A37CD">
              <w:t>участниц</w:t>
            </w:r>
            <w:r w:rsidRPr="001A37CD">
              <w:rPr>
                <w:spacing w:val="16"/>
              </w:rPr>
              <w:t xml:space="preserve"> </w:t>
            </w:r>
            <w:r w:rsidRPr="001A37CD">
              <w:t>проекта, разработан план мероприятий на 2023-2024 учебный год</w:t>
            </w:r>
          </w:p>
        </w:tc>
        <w:tc>
          <w:tcPr>
            <w:tcW w:w="2694" w:type="dxa"/>
          </w:tcPr>
          <w:p w:rsidR="002F77C0" w:rsidRPr="005B2E8C" w:rsidRDefault="001A37CD" w:rsidP="00F3561D">
            <w:r>
              <w:t xml:space="preserve">Выполнено 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lastRenderedPageBreak/>
              <w:t>2</w:t>
            </w:r>
          </w:p>
        </w:tc>
        <w:tc>
          <w:tcPr>
            <w:tcW w:w="2545" w:type="dxa"/>
          </w:tcPr>
          <w:p w:rsidR="002F77C0" w:rsidRPr="005B2E8C" w:rsidRDefault="00431395" w:rsidP="00F3561D">
            <w:r>
              <w:t xml:space="preserve">Знакомство с системой организации  и подготовки </w:t>
            </w:r>
            <w:proofErr w:type="spellStart"/>
            <w:r>
              <w:t>Квиза</w:t>
            </w:r>
            <w:proofErr w:type="spellEnd"/>
            <w:r>
              <w:t xml:space="preserve"> как формы </w:t>
            </w:r>
            <w:proofErr w:type="spellStart"/>
            <w:r>
              <w:t>информального</w:t>
            </w:r>
            <w:proofErr w:type="spellEnd"/>
            <w:r>
              <w:t xml:space="preserve"> образования и апробация в ходе Педагогического </w:t>
            </w:r>
            <w:proofErr w:type="spellStart"/>
            <w:r>
              <w:t>квиза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2F77C0" w:rsidRDefault="004248AF" w:rsidP="004248AF">
            <w:pPr>
              <w:spacing w:line="228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Открытая мастерская для педагогов гимназии №3, школ 18, 42 по теории и элементам создания </w:t>
            </w:r>
            <w:proofErr w:type="spellStart"/>
            <w:r>
              <w:rPr>
                <w:rFonts w:eastAsiaTheme="minorEastAsia"/>
              </w:rPr>
              <w:t>квиза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gramStart"/>
            <w:r>
              <w:rPr>
                <w:rFonts w:eastAsiaTheme="minorEastAsia"/>
              </w:rPr>
              <w:t>Педагогический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квиз</w:t>
            </w:r>
            <w:proofErr w:type="spellEnd"/>
            <w:r>
              <w:rPr>
                <w:rFonts w:eastAsiaTheme="minorEastAsia"/>
              </w:rPr>
              <w:t xml:space="preserve"> для команд учителей школ города.</w:t>
            </w:r>
          </w:p>
          <w:p w:rsidR="004248AF" w:rsidRPr="005B2E8C" w:rsidRDefault="004248AF" w:rsidP="004248AF">
            <w:pPr>
              <w:spacing w:line="228" w:lineRule="auto"/>
            </w:pPr>
            <w:r>
              <w:rPr>
                <w:rFonts w:eastAsiaTheme="minorEastAsia"/>
              </w:rPr>
              <w:t>23.11.2023</w:t>
            </w:r>
          </w:p>
        </w:tc>
        <w:tc>
          <w:tcPr>
            <w:tcW w:w="2976" w:type="dxa"/>
          </w:tcPr>
          <w:p w:rsidR="002F77C0" w:rsidRPr="005B2E8C" w:rsidRDefault="0062672B" w:rsidP="00DF4D90">
            <w:r>
              <w:t>Обмен опытом в организации интеллектуальных конкурсах и играх для учителей и родителей.</w:t>
            </w:r>
          </w:p>
        </w:tc>
        <w:tc>
          <w:tcPr>
            <w:tcW w:w="2694" w:type="dxa"/>
          </w:tcPr>
          <w:p w:rsidR="002F77C0" w:rsidRDefault="001C431A" w:rsidP="00F3561D">
            <w:r>
              <w:t>Выполнено</w:t>
            </w:r>
          </w:p>
          <w:p w:rsidR="00695317" w:rsidRPr="005B2E8C" w:rsidRDefault="00695317" w:rsidP="00F3561D">
            <w:r>
              <w:t>7 учителей школы 42 приняли участие. Команда «Франкофилы»- участник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3</w:t>
            </w:r>
          </w:p>
        </w:tc>
        <w:tc>
          <w:tcPr>
            <w:tcW w:w="2545" w:type="dxa"/>
          </w:tcPr>
          <w:p w:rsidR="002F77C0" w:rsidRPr="005B2E8C" w:rsidRDefault="00431395" w:rsidP="008726D9">
            <w:r>
              <w:t xml:space="preserve">Знакомство с системой организации  и подготовки </w:t>
            </w:r>
            <w:r w:rsidR="008726D9">
              <w:t xml:space="preserve">дебатов </w:t>
            </w:r>
            <w:r>
              <w:t xml:space="preserve">как формы </w:t>
            </w:r>
            <w:proofErr w:type="spellStart"/>
            <w:r>
              <w:t>информального</w:t>
            </w:r>
            <w:proofErr w:type="spellEnd"/>
            <w:r>
              <w:t xml:space="preserve"> образования и апробация в ходе </w:t>
            </w:r>
            <w:proofErr w:type="spellStart"/>
            <w:r w:rsidR="008726D9">
              <w:t>Риториума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2F77C0" w:rsidRDefault="004248AF" w:rsidP="00F356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Сбор рабочей группы МИП  по организации </w:t>
            </w:r>
            <w:proofErr w:type="spellStart"/>
            <w:r>
              <w:rPr>
                <w:rFonts w:eastAsiaTheme="minorEastAsia"/>
              </w:rPr>
              <w:t>Риториума</w:t>
            </w:r>
            <w:proofErr w:type="spellEnd"/>
            <w:r>
              <w:rPr>
                <w:rFonts w:eastAsiaTheme="minorEastAsia"/>
              </w:rPr>
              <w:t xml:space="preserve"> для команд школьников гимназии №3, школ 18, 42.</w:t>
            </w:r>
          </w:p>
          <w:p w:rsidR="004248AF" w:rsidRDefault="004248AF" w:rsidP="00F3561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Риториум</w:t>
            </w:r>
            <w:proofErr w:type="spellEnd"/>
            <w:r>
              <w:rPr>
                <w:rFonts w:eastAsiaTheme="minorEastAsia"/>
              </w:rPr>
              <w:t xml:space="preserve">  для школьников гимназии №3, школ 18, 42.</w:t>
            </w:r>
          </w:p>
          <w:p w:rsidR="004248AF" w:rsidRPr="005B2E8C" w:rsidRDefault="004248AF" w:rsidP="004248AF">
            <w:pPr>
              <w:spacing w:line="228" w:lineRule="auto"/>
            </w:pPr>
            <w:r>
              <w:rPr>
                <w:rFonts w:eastAsiaTheme="minorEastAsia"/>
              </w:rPr>
              <w:t>15.12.2023</w:t>
            </w:r>
          </w:p>
        </w:tc>
        <w:tc>
          <w:tcPr>
            <w:tcW w:w="2976" w:type="dxa"/>
          </w:tcPr>
          <w:p w:rsidR="002F77C0" w:rsidRPr="005B2E8C" w:rsidRDefault="00543DEA" w:rsidP="00F3561D">
            <w:r>
              <w:t>Обмен опытом по организации школьных дебатов. Взаимодействие школьных команд.</w:t>
            </w:r>
          </w:p>
        </w:tc>
        <w:tc>
          <w:tcPr>
            <w:tcW w:w="2694" w:type="dxa"/>
          </w:tcPr>
          <w:p w:rsidR="002F77C0" w:rsidRDefault="001C431A" w:rsidP="00F3561D">
            <w:r>
              <w:t>Выполнено</w:t>
            </w:r>
          </w:p>
          <w:p w:rsidR="00695317" w:rsidRPr="005B2E8C" w:rsidRDefault="00695317" w:rsidP="00F3561D">
            <w:r>
              <w:t>Команда учащихся школы 42 из 6 человек – призер (2 место)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4</w:t>
            </w:r>
          </w:p>
        </w:tc>
        <w:tc>
          <w:tcPr>
            <w:tcW w:w="2545" w:type="dxa"/>
          </w:tcPr>
          <w:p w:rsidR="002F77C0" w:rsidRPr="005B2E8C" w:rsidRDefault="00C938FF" w:rsidP="00F3561D">
            <w:r>
              <w:t>Приобретения опыта ораторского выступления и смыслового чтения как элемента функциональной грамотности педагогов школ города.</w:t>
            </w:r>
          </w:p>
        </w:tc>
        <w:tc>
          <w:tcPr>
            <w:tcW w:w="2552" w:type="dxa"/>
          </w:tcPr>
          <w:p w:rsidR="002F77C0" w:rsidRDefault="004248AF" w:rsidP="00F3561D">
            <w:pPr>
              <w:rPr>
                <w:rFonts w:eastAsiaTheme="minorEastAsia"/>
              </w:rPr>
            </w:pPr>
            <w:r w:rsidRPr="00550F4C">
              <w:rPr>
                <w:rFonts w:eastAsiaTheme="minorEastAsia"/>
              </w:rPr>
              <w:t xml:space="preserve">Открытая мастерская для педагогов гимназии №3, школ 18, 42 по созданию и проведению </w:t>
            </w:r>
            <w:proofErr w:type="gramStart"/>
            <w:r w:rsidRPr="00550F4C">
              <w:rPr>
                <w:rFonts w:eastAsiaTheme="minorEastAsia"/>
              </w:rPr>
              <w:t>Педагогического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 w:rsidRPr="00550F4C">
              <w:rPr>
                <w:rFonts w:eastAsiaTheme="minorEastAsia"/>
              </w:rPr>
              <w:t>стендапа</w:t>
            </w:r>
            <w:proofErr w:type="spellEnd"/>
            <w:r w:rsidRPr="00550F4C">
              <w:rPr>
                <w:rFonts w:eastAsiaTheme="minorEastAsia"/>
              </w:rPr>
              <w:t xml:space="preserve"> «Моя любимая педагогиче</w:t>
            </w:r>
            <w:r>
              <w:rPr>
                <w:rFonts w:eastAsiaTheme="minorEastAsia"/>
              </w:rPr>
              <w:t>с</w:t>
            </w:r>
            <w:r w:rsidRPr="00550F4C">
              <w:rPr>
                <w:rFonts w:eastAsiaTheme="minorEastAsia"/>
              </w:rPr>
              <w:t xml:space="preserve">кая </w:t>
            </w:r>
            <w:r w:rsidRPr="00550F4C">
              <w:rPr>
                <w:rFonts w:eastAsiaTheme="minorEastAsia"/>
              </w:rPr>
              <w:lastRenderedPageBreak/>
              <w:t>книга»</w:t>
            </w:r>
            <w:r>
              <w:rPr>
                <w:rFonts w:eastAsiaTheme="minorEastAsia"/>
              </w:rPr>
              <w:t>.</w:t>
            </w:r>
          </w:p>
          <w:p w:rsidR="004248AF" w:rsidRPr="005B2E8C" w:rsidRDefault="004248AF" w:rsidP="004248AF">
            <w:pPr>
              <w:spacing w:line="228" w:lineRule="auto"/>
            </w:pPr>
            <w:r w:rsidRPr="00550F4C">
              <w:rPr>
                <w:rFonts w:eastAsiaTheme="minorEastAsia"/>
              </w:rPr>
              <w:t>27.02.2024</w:t>
            </w:r>
          </w:p>
        </w:tc>
        <w:tc>
          <w:tcPr>
            <w:tcW w:w="2976" w:type="dxa"/>
          </w:tcPr>
          <w:p w:rsidR="002F77C0" w:rsidRPr="005B2E8C" w:rsidRDefault="00695317" w:rsidP="00F3561D">
            <w:r>
              <w:lastRenderedPageBreak/>
              <w:t>Обмен опытом чтения профессиональной и художественной литературы по педагогике. Создан чек-лист для чтения в коллективе.</w:t>
            </w:r>
          </w:p>
        </w:tc>
        <w:tc>
          <w:tcPr>
            <w:tcW w:w="2694" w:type="dxa"/>
          </w:tcPr>
          <w:p w:rsidR="002F77C0" w:rsidRDefault="001C431A" w:rsidP="00F3561D">
            <w:r>
              <w:t>Выполнено</w:t>
            </w:r>
          </w:p>
          <w:p w:rsidR="00695317" w:rsidRPr="005B2E8C" w:rsidRDefault="00695317" w:rsidP="00F3561D">
            <w:r>
              <w:t>5 учителей школы 42 выступили с презентацией своей любимой педагогической книги</w:t>
            </w:r>
          </w:p>
        </w:tc>
      </w:tr>
      <w:tr w:rsidR="004248AF" w:rsidRPr="005B2E8C" w:rsidTr="00F3561D">
        <w:trPr>
          <w:jc w:val="center"/>
        </w:trPr>
        <w:tc>
          <w:tcPr>
            <w:tcW w:w="540" w:type="dxa"/>
          </w:tcPr>
          <w:p w:rsidR="004248AF" w:rsidRPr="005B2E8C" w:rsidRDefault="004248AF" w:rsidP="00F3561D">
            <w:r>
              <w:lastRenderedPageBreak/>
              <w:t>5</w:t>
            </w:r>
          </w:p>
        </w:tc>
        <w:tc>
          <w:tcPr>
            <w:tcW w:w="2545" w:type="dxa"/>
          </w:tcPr>
          <w:p w:rsidR="004248AF" w:rsidRPr="005B2E8C" w:rsidRDefault="000456ED" w:rsidP="00F3561D">
            <w:r>
              <w:t xml:space="preserve">Организация учебного дня в </w:t>
            </w:r>
            <w:proofErr w:type="spellStart"/>
            <w:r>
              <w:t>информальной</w:t>
            </w:r>
            <w:proofErr w:type="spellEnd"/>
            <w:r>
              <w:t xml:space="preserve"> форме для повышения мотивации учащихся к получению образования, знакомства с новыми формами организации учебного процесса и открытия нового знания.</w:t>
            </w:r>
          </w:p>
        </w:tc>
        <w:tc>
          <w:tcPr>
            <w:tcW w:w="2552" w:type="dxa"/>
          </w:tcPr>
          <w:p w:rsidR="004248AF" w:rsidRDefault="004248AF" w:rsidP="00F3561D">
            <w:pPr>
              <w:rPr>
                <w:rFonts w:eastAsiaTheme="minorEastAsia"/>
              </w:rPr>
            </w:pPr>
            <w:r w:rsidRPr="00550F4C">
              <w:rPr>
                <w:rFonts w:eastAsiaTheme="minorEastAsia"/>
              </w:rPr>
              <w:t>Открытая мастерская для учащихся и педагогов гимназии №3, школ 18, 42 (школа 31 по приглашению) по разработке и проведению декады иностранных языков «Французский Пушкин» (50 учеников и 12 учителей)</w:t>
            </w:r>
            <w:r>
              <w:rPr>
                <w:rFonts w:eastAsiaTheme="minorEastAsia"/>
              </w:rPr>
              <w:t>.</w:t>
            </w:r>
          </w:p>
          <w:p w:rsidR="004248AF" w:rsidRPr="00550F4C" w:rsidRDefault="004248AF" w:rsidP="00F356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французского языка в год А.С. Пушкина. 28.03.2024</w:t>
            </w:r>
          </w:p>
        </w:tc>
        <w:tc>
          <w:tcPr>
            <w:tcW w:w="2976" w:type="dxa"/>
          </w:tcPr>
          <w:p w:rsidR="004248AF" w:rsidRDefault="00B50317" w:rsidP="00F3561D">
            <w:r>
              <w:t>Обмен опытом по проведению тематических научных недель (декад).</w:t>
            </w:r>
          </w:p>
          <w:p w:rsidR="00B50317" w:rsidRPr="005B2E8C" w:rsidRDefault="00B50317" w:rsidP="00F3561D">
            <w:r>
              <w:t>Проведен День французского языка, состоящий из лекций, мастер-классов, методических семинаров для учеников и учителей.</w:t>
            </w:r>
          </w:p>
        </w:tc>
        <w:tc>
          <w:tcPr>
            <w:tcW w:w="2694" w:type="dxa"/>
          </w:tcPr>
          <w:p w:rsidR="004248AF" w:rsidRDefault="001C431A" w:rsidP="00F3561D">
            <w:r>
              <w:t>Выполнено</w:t>
            </w:r>
          </w:p>
          <w:p w:rsidR="00B50317" w:rsidRPr="005B2E8C" w:rsidRDefault="00B50317" w:rsidP="00F3561D">
            <w:r>
              <w:t>В Дне французского языка в год А.С. Пушкина приняли участие около 100 учеников и 20 учителей школ, входящих в МИП.</w:t>
            </w:r>
          </w:p>
        </w:tc>
      </w:tr>
      <w:tr w:rsidR="004248AF" w:rsidRPr="005B2E8C" w:rsidTr="00F3561D">
        <w:trPr>
          <w:jc w:val="center"/>
        </w:trPr>
        <w:tc>
          <w:tcPr>
            <w:tcW w:w="540" w:type="dxa"/>
          </w:tcPr>
          <w:p w:rsidR="004248AF" w:rsidRDefault="004248AF" w:rsidP="00F3561D">
            <w:r>
              <w:t>6</w:t>
            </w:r>
          </w:p>
        </w:tc>
        <w:tc>
          <w:tcPr>
            <w:tcW w:w="2545" w:type="dxa"/>
          </w:tcPr>
          <w:p w:rsidR="004248AF" w:rsidRPr="005B2E8C" w:rsidRDefault="00B3703E" w:rsidP="000456ED">
            <w:r>
              <w:t>Подве</w:t>
            </w:r>
            <w:r w:rsidR="000456ED">
              <w:t>дение итогов</w:t>
            </w:r>
            <w:r>
              <w:t xml:space="preserve"> работы за 2023-2024 год</w:t>
            </w:r>
          </w:p>
        </w:tc>
        <w:tc>
          <w:tcPr>
            <w:tcW w:w="2552" w:type="dxa"/>
          </w:tcPr>
          <w:p w:rsidR="004248AF" w:rsidRDefault="004248AF" w:rsidP="00F356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Рабочая группа МИП  "</w:t>
            </w:r>
            <w:proofErr w:type="spellStart"/>
            <w:r>
              <w:rPr>
                <w:rFonts w:eastAsiaTheme="minorEastAsia"/>
              </w:rPr>
              <w:t>Информальное</w:t>
            </w:r>
            <w:proofErr w:type="spellEnd"/>
            <w:r>
              <w:rPr>
                <w:rFonts w:eastAsiaTheme="minorEastAsia"/>
              </w:rPr>
              <w:t xml:space="preserve"> образование как средство формирования функциональной грамотности в рамках сетевого взаимодействия школ города" по анализу работы МИП, обобщению инновационных материалов, подготовке аналитического отчета за 2023-2024 учебный год (директора, заместители директора, ответственные за реализацию проекта)</w:t>
            </w:r>
          </w:p>
          <w:p w:rsidR="004248AF" w:rsidRPr="00550F4C" w:rsidRDefault="004248AF" w:rsidP="00F3561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15.05.2024</w:t>
            </w:r>
          </w:p>
        </w:tc>
        <w:tc>
          <w:tcPr>
            <w:tcW w:w="2976" w:type="dxa"/>
          </w:tcPr>
          <w:p w:rsidR="004248AF" w:rsidRPr="00B3703E" w:rsidRDefault="00B3703E" w:rsidP="00F3561D">
            <w:r w:rsidRPr="00B3703E">
              <w:t>Подведены работы: более 150 учеников и 30 учителей школ 18 и 42 и гимназии 3 приняли участие в мероприятиях.</w:t>
            </w:r>
          </w:p>
          <w:p w:rsidR="00B3703E" w:rsidRPr="005B2E8C" w:rsidRDefault="00B3703E" w:rsidP="00F3561D">
            <w:r w:rsidRPr="00B3703E">
              <w:t>Начат формироваться банк разработок проведения конкурсных мероприятий для учащихся</w:t>
            </w:r>
            <w:r w:rsidRPr="00B3703E">
              <w:rPr>
                <w:spacing w:val="1"/>
              </w:rPr>
              <w:t xml:space="preserve"> </w:t>
            </w:r>
            <w:r w:rsidRPr="00B3703E">
              <w:t>по</w:t>
            </w:r>
            <w:r w:rsidRPr="00B3703E">
              <w:rPr>
                <w:spacing w:val="1"/>
              </w:rPr>
              <w:t xml:space="preserve"> </w:t>
            </w:r>
            <w:r w:rsidRPr="00B3703E">
              <w:t>формированию</w:t>
            </w:r>
            <w:r w:rsidRPr="00B3703E">
              <w:rPr>
                <w:spacing w:val="1"/>
              </w:rPr>
              <w:t xml:space="preserve"> </w:t>
            </w:r>
            <w:r w:rsidRPr="00B3703E">
              <w:t>функциональной</w:t>
            </w:r>
            <w:r w:rsidRPr="00B3703E">
              <w:rPr>
                <w:spacing w:val="1"/>
              </w:rPr>
              <w:t xml:space="preserve"> </w:t>
            </w:r>
            <w:r w:rsidRPr="00B3703E">
              <w:t>грамотности</w:t>
            </w:r>
            <w:r w:rsidRPr="00B3703E">
              <w:rPr>
                <w:spacing w:val="1"/>
              </w:rPr>
              <w:t xml:space="preserve"> </w:t>
            </w:r>
            <w:r w:rsidRPr="00B3703E">
              <w:t>(тиражирование</w:t>
            </w:r>
            <w:r w:rsidRPr="00B3703E">
              <w:rPr>
                <w:spacing w:val="1"/>
              </w:rPr>
              <w:t xml:space="preserve"> </w:t>
            </w:r>
            <w:r w:rsidRPr="00B3703E">
              <w:t>опыта)</w:t>
            </w:r>
          </w:p>
        </w:tc>
        <w:tc>
          <w:tcPr>
            <w:tcW w:w="2694" w:type="dxa"/>
          </w:tcPr>
          <w:p w:rsidR="004248AF" w:rsidRPr="005B2E8C" w:rsidRDefault="001C431A" w:rsidP="00F3561D">
            <w:r>
              <w:t>Выполнено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>Если в проект вносились изменения, необходимо указать какие и причину внесения коррективов? _____________________</w:t>
      </w:r>
      <w:r w:rsidR="008B0F56">
        <w:t>нет</w:t>
      </w:r>
      <w:r w:rsidRPr="005B2E8C">
        <w:t>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8B0F56">
        <w:t xml:space="preserve">: </w:t>
      </w:r>
      <w:r w:rsidRPr="005B2E8C">
        <w:t xml:space="preserve"> </w:t>
      </w:r>
      <w:r w:rsidR="008B0F56">
        <w:t>четкий план работы, слаженная работа координаторов МИП и участников из числа учителей и учеников, творческий подход к реализации каждого этапа, единство в видении целей и задач.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2.3. Опишите трудности и проблемы, с которыми </w:t>
      </w:r>
      <w:proofErr w:type="gramStart"/>
      <w:r w:rsidRPr="005B2E8C">
        <w:t>столкнулись при реализации инновационного проекта_______________</w:t>
      </w:r>
      <w:r w:rsidR="008B0F56">
        <w:t>нет</w:t>
      </w:r>
      <w:proofErr w:type="gramEnd"/>
      <w:r w:rsidRPr="005B2E8C">
        <w:t>__________________________________________</w:t>
      </w: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</w:p>
    <w:p w:rsidR="008B0F56" w:rsidRDefault="008B0F56" w:rsidP="002F77C0">
      <w:pPr>
        <w:pStyle w:val="formattext"/>
        <w:spacing w:before="0" w:beforeAutospacing="0" w:after="0" w:afterAutospacing="0"/>
        <w:jc w:val="both"/>
      </w:pPr>
    </w:p>
    <w:p w:rsidR="008B0F56" w:rsidRPr="005B2E8C" w:rsidRDefault="008B0F56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lastRenderedPageBreak/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330A34" w:rsidRPr="00330A34">
        <w:rPr>
          <w:sz w:val="28"/>
        </w:rPr>
        <w:t xml:space="preserve"> </w:t>
      </w:r>
      <w:r w:rsidR="00330A34" w:rsidRPr="00330A34">
        <w:t>создана и апробирована на городском уровне система конкурсных мероприятий для</w:t>
      </w:r>
      <w:r w:rsidR="00330A34" w:rsidRPr="00330A34">
        <w:rPr>
          <w:spacing w:val="-68"/>
        </w:rPr>
        <w:t xml:space="preserve"> </w:t>
      </w:r>
      <w:r w:rsidR="00330A34" w:rsidRPr="00330A34">
        <w:t xml:space="preserve">учащихся </w:t>
      </w:r>
      <w:r w:rsidR="00330A34">
        <w:t xml:space="preserve">и педагогов </w:t>
      </w:r>
      <w:r w:rsidR="00330A34" w:rsidRPr="00330A34">
        <w:t>по формированию функциональной грамотности на примере</w:t>
      </w:r>
      <w:r w:rsidR="00330A34" w:rsidRPr="00330A34">
        <w:rPr>
          <w:spacing w:val="1"/>
        </w:rPr>
        <w:t xml:space="preserve"> </w:t>
      </w:r>
      <w:r w:rsidR="00330A34" w:rsidRPr="00330A34">
        <w:t>содержания</w:t>
      </w:r>
      <w:r w:rsidR="00330A34" w:rsidRPr="00330A34">
        <w:rPr>
          <w:spacing w:val="-22"/>
        </w:rPr>
        <w:t xml:space="preserve"> </w:t>
      </w:r>
      <w:r w:rsidR="00330A34" w:rsidRPr="00330A34">
        <w:t>разных</w:t>
      </w:r>
      <w:r w:rsidR="00330A34" w:rsidRPr="00330A34">
        <w:rPr>
          <w:spacing w:val="-32"/>
        </w:rPr>
        <w:t xml:space="preserve"> </w:t>
      </w:r>
      <w:r w:rsidR="00330A34" w:rsidRPr="00330A34">
        <w:t>предметных</w:t>
      </w:r>
      <w:r w:rsidR="00330A34" w:rsidRPr="00330A34">
        <w:rPr>
          <w:spacing w:val="-18"/>
        </w:rPr>
        <w:t xml:space="preserve"> </w:t>
      </w:r>
      <w:r w:rsidR="00330A34" w:rsidRPr="00330A34">
        <w:t>областей</w:t>
      </w:r>
      <w:r w:rsidR="00330A34">
        <w:t>;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DF4F1D">
        <w:t xml:space="preserve"> </w:t>
      </w:r>
      <w:r w:rsidR="00DF4F1D" w:rsidRPr="00DF4F1D">
        <w:t>сформирован банк разработок проведения конкурсных мероприятий для учащихся</w:t>
      </w:r>
      <w:r w:rsidR="00DF4F1D" w:rsidRPr="00DF4F1D">
        <w:rPr>
          <w:spacing w:val="1"/>
        </w:rPr>
        <w:t xml:space="preserve"> </w:t>
      </w:r>
      <w:r w:rsidR="00DF4F1D" w:rsidRPr="00DF4F1D">
        <w:t>по</w:t>
      </w:r>
      <w:r w:rsidR="00DF4F1D" w:rsidRPr="00DF4F1D">
        <w:rPr>
          <w:spacing w:val="1"/>
        </w:rPr>
        <w:t xml:space="preserve"> </w:t>
      </w:r>
      <w:r w:rsidR="00DF4F1D" w:rsidRPr="00DF4F1D">
        <w:t>формированию</w:t>
      </w:r>
      <w:r w:rsidR="00DF4F1D" w:rsidRPr="00DF4F1D">
        <w:rPr>
          <w:spacing w:val="1"/>
        </w:rPr>
        <w:t xml:space="preserve"> </w:t>
      </w:r>
      <w:r w:rsidR="00DF4F1D" w:rsidRPr="00DF4F1D">
        <w:t>функциональной</w:t>
      </w:r>
      <w:r w:rsidR="00DF4F1D" w:rsidRPr="00DF4F1D">
        <w:rPr>
          <w:spacing w:val="1"/>
        </w:rPr>
        <w:t xml:space="preserve"> </w:t>
      </w:r>
      <w:r w:rsidR="00DF4F1D" w:rsidRPr="00DF4F1D">
        <w:t>грамотности</w:t>
      </w:r>
    </w:p>
    <w:p w:rsidR="002F77C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proofErr w:type="gramStart"/>
      <w:r w:rsidRPr="005B2E8C">
        <w:t>3)</w:t>
      </w:r>
      <w:r w:rsidR="00DF4F1D">
        <w:t xml:space="preserve"> </w:t>
      </w:r>
      <w:r w:rsidR="00DF4F1D" w:rsidRPr="00DF4F1D">
        <w:t>проведены</w:t>
      </w:r>
      <w:r w:rsidR="00DF4F1D" w:rsidRPr="00DF4F1D">
        <w:rPr>
          <w:spacing w:val="21"/>
        </w:rPr>
        <w:t xml:space="preserve"> </w:t>
      </w:r>
      <w:r w:rsidR="00DF4F1D" w:rsidRPr="00DF4F1D">
        <w:t>4</w:t>
      </w:r>
      <w:r w:rsidR="00DF4F1D" w:rsidRPr="00DF4F1D">
        <w:rPr>
          <w:spacing w:val="9"/>
        </w:rPr>
        <w:t xml:space="preserve"> </w:t>
      </w:r>
      <w:r w:rsidR="00DF4F1D" w:rsidRPr="00DF4F1D">
        <w:t>конкурсных</w:t>
      </w:r>
      <w:r w:rsidR="00DF4F1D" w:rsidRPr="00DF4F1D">
        <w:rPr>
          <w:spacing w:val="10"/>
        </w:rPr>
        <w:t xml:space="preserve"> </w:t>
      </w:r>
      <w:r w:rsidR="00DF4F1D" w:rsidRPr="00DF4F1D">
        <w:t>мероприятия для учеников и педагогов</w:t>
      </w:r>
      <w:proofErr w:type="gramEnd"/>
    </w:p>
    <w:p w:rsidR="00D37677" w:rsidRPr="00D37677" w:rsidRDefault="00D37677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sz w:val="22"/>
        </w:rPr>
      </w:pPr>
      <w:r w:rsidRPr="00D37677">
        <w:t>4)проведено</w:t>
      </w:r>
      <w:r w:rsidRPr="00D37677">
        <w:rPr>
          <w:spacing w:val="14"/>
        </w:rPr>
        <w:t xml:space="preserve"> </w:t>
      </w:r>
      <w:r w:rsidRPr="00D37677">
        <w:t>не</w:t>
      </w:r>
      <w:r w:rsidRPr="00D37677">
        <w:rPr>
          <w:spacing w:val="69"/>
        </w:rPr>
        <w:t xml:space="preserve"> </w:t>
      </w:r>
      <w:r w:rsidRPr="00D37677">
        <w:t>менее</w:t>
      </w:r>
      <w:r w:rsidRPr="00D37677">
        <w:rPr>
          <w:spacing w:val="53"/>
        </w:rPr>
        <w:t xml:space="preserve"> </w:t>
      </w:r>
      <w:r w:rsidRPr="00D37677">
        <w:t>3-х</w:t>
      </w:r>
      <w:r w:rsidRPr="00D37677">
        <w:rPr>
          <w:spacing w:val="52"/>
        </w:rPr>
        <w:t xml:space="preserve"> </w:t>
      </w:r>
      <w:r w:rsidRPr="00D37677">
        <w:t>мастер-классов</w:t>
      </w:r>
      <w:r w:rsidRPr="00D37677">
        <w:rPr>
          <w:spacing w:val="61"/>
        </w:rPr>
        <w:t xml:space="preserve"> </w:t>
      </w:r>
      <w:r w:rsidRPr="00D37677">
        <w:t>по</w:t>
      </w:r>
      <w:r w:rsidRPr="00D37677">
        <w:rPr>
          <w:spacing w:val="67"/>
        </w:rPr>
        <w:t xml:space="preserve"> </w:t>
      </w:r>
      <w:r w:rsidRPr="00D37677">
        <w:t>представлению</w:t>
      </w:r>
      <w:r w:rsidRPr="00D37677">
        <w:rPr>
          <w:spacing w:val="57"/>
        </w:rPr>
        <w:t xml:space="preserve"> </w:t>
      </w:r>
      <w:r w:rsidRPr="00D37677">
        <w:t>опыта</w:t>
      </w:r>
      <w:r w:rsidRPr="00D37677">
        <w:rPr>
          <w:spacing w:val="53"/>
        </w:rPr>
        <w:t xml:space="preserve"> </w:t>
      </w:r>
      <w:r w:rsidRPr="00D37677">
        <w:t>организации</w:t>
      </w:r>
      <w:r w:rsidRPr="00D37677">
        <w:rPr>
          <w:spacing w:val="58"/>
        </w:rPr>
        <w:t xml:space="preserve"> </w:t>
      </w:r>
      <w:r w:rsidRPr="00D37677">
        <w:t>и</w:t>
      </w:r>
      <w:r w:rsidRPr="00D37677">
        <w:rPr>
          <w:spacing w:val="-67"/>
        </w:rPr>
        <w:t xml:space="preserve"> </w:t>
      </w:r>
      <w:r w:rsidRPr="00D37677">
        <w:t>проведения</w:t>
      </w:r>
      <w:r w:rsidRPr="00D37677">
        <w:rPr>
          <w:spacing w:val="11"/>
        </w:rPr>
        <w:t xml:space="preserve"> </w:t>
      </w:r>
      <w:r w:rsidRPr="00D37677">
        <w:t>конкурсных</w:t>
      </w:r>
      <w:r w:rsidRPr="00D37677">
        <w:rPr>
          <w:spacing w:val="1"/>
        </w:rPr>
        <w:t xml:space="preserve"> </w:t>
      </w:r>
      <w:r w:rsidRPr="00D37677">
        <w:t>мероприятий</w:t>
      </w:r>
      <w:r w:rsidRPr="00D37677">
        <w:rPr>
          <w:spacing w:val="5"/>
        </w:rPr>
        <w:t xml:space="preserve"> </w:t>
      </w:r>
      <w:r w:rsidRPr="00D37677">
        <w:t>для</w:t>
      </w:r>
      <w:r w:rsidRPr="00D37677">
        <w:rPr>
          <w:spacing w:val="12"/>
        </w:rPr>
        <w:t xml:space="preserve"> </w:t>
      </w:r>
      <w:r w:rsidRPr="00D37677">
        <w:t>педагогов-наставников</w:t>
      </w:r>
    </w:p>
    <w:p w:rsidR="005847AB" w:rsidRPr="005847AB" w:rsidRDefault="002F77C0" w:rsidP="004B29F2">
      <w:pPr>
        <w:pStyle w:val="a5"/>
        <w:tabs>
          <w:tab w:val="left" w:pos="10466"/>
        </w:tabs>
        <w:spacing w:before="203"/>
        <w:ind w:right="-24" w:hanging="88"/>
        <w:jc w:val="both"/>
        <w:rPr>
          <w:sz w:val="24"/>
        </w:rPr>
      </w:pPr>
      <w:r w:rsidRPr="005847AB">
        <w:rPr>
          <w:sz w:val="24"/>
        </w:rPr>
        <w:t>3.2. Обоснование востребованности результатов инновационной деятельности для МСО г. Ярославля</w:t>
      </w:r>
      <w:r w:rsidR="004B29F2">
        <w:rPr>
          <w:sz w:val="24"/>
        </w:rPr>
        <w:t xml:space="preserve">: </w:t>
      </w:r>
      <w:r w:rsidRPr="005847AB">
        <w:rPr>
          <w:sz w:val="24"/>
        </w:rPr>
        <w:t xml:space="preserve"> </w:t>
      </w:r>
      <w:r w:rsidR="004B29F2">
        <w:rPr>
          <w:sz w:val="24"/>
        </w:rPr>
        <w:t>в</w:t>
      </w:r>
      <w:r w:rsidR="005847AB" w:rsidRPr="005847AB">
        <w:rPr>
          <w:sz w:val="24"/>
        </w:rPr>
        <w:t xml:space="preserve"> муниципальной системе образования появится отлаженная работоспособная</w:t>
      </w:r>
      <w:r w:rsidR="005847AB" w:rsidRPr="005847AB">
        <w:rPr>
          <w:spacing w:val="1"/>
          <w:sz w:val="24"/>
        </w:rPr>
        <w:t xml:space="preserve"> </w:t>
      </w:r>
      <w:r w:rsidR="005847AB" w:rsidRPr="005847AB">
        <w:rPr>
          <w:sz w:val="24"/>
        </w:rPr>
        <w:t>система</w:t>
      </w:r>
      <w:r w:rsidR="005847AB" w:rsidRPr="005847AB">
        <w:rPr>
          <w:spacing w:val="1"/>
          <w:sz w:val="24"/>
        </w:rPr>
        <w:t xml:space="preserve"> </w:t>
      </w:r>
      <w:r w:rsidR="005847AB" w:rsidRPr="005847AB">
        <w:rPr>
          <w:sz w:val="24"/>
        </w:rPr>
        <w:t>конкурсных</w:t>
      </w:r>
      <w:r w:rsidR="005847AB" w:rsidRPr="005847AB">
        <w:rPr>
          <w:spacing w:val="1"/>
          <w:sz w:val="24"/>
        </w:rPr>
        <w:t xml:space="preserve"> </w:t>
      </w:r>
      <w:r w:rsidR="005847AB" w:rsidRPr="005847AB">
        <w:rPr>
          <w:sz w:val="24"/>
        </w:rPr>
        <w:t>мероприятий</w:t>
      </w:r>
      <w:r w:rsidR="005847AB" w:rsidRPr="005847AB">
        <w:rPr>
          <w:spacing w:val="1"/>
          <w:sz w:val="24"/>
        </w:rPr>
        <w:t xml:space="preserve"> </w:t>
      </w:r>
      <w:r w:rsidR="005847AB" w:rsidRPr="005847AB">
        <w:rPr>
          <w:sz w:val="24"/>
        </w:rPr>
        <w:t>(</w:t>
      </w:r>
      <w:proofErr w:type="spellStart"/>
      <w:r w:rsidR="005847AB" w:rsidRPr="005847AB">
        <w:rPr>
          <w:sz w:val="24"/>
        </w:rPr>
        <w:t>информального</w:t>
      </w:r>
      <w:proofErr w:type="spellEnd"/>
      <w:r w:rsidR="005847AB" w:rsidRPr="005847AB">
        <w:rPr>
          <w:spacing w:val="1"/>
          <w:sz w:val="24"/>
        </w:rPr>
        <w:t xml:space="preserve"> </w:t>
      </w:r>
      <w:r w:rsidR="005847AB" w:rsidRPr="005847AB">
        <w:rPr>
          <w:sz w:val="24"/>
        </w:rPr>
        <w:t>образования)</w:t>
      </w:r>
      <w:r w:rsidR="005847AB" w:rsidRPr="005847AB">
        <w:rPr>
          <w:spacing w:val="1"/>
          <w:sz w:val="24"/>
        </w:rPr>
        <w:t xml:space="preserve"> </w:t>
      </w:r>
      <w:r w:rsidR="005847AB" w:rsidRPr="005847AB">
        <w:rPr>
          <w:sz w:val="24"/>
        </w:rPr>
        <w:t>как</w:t>
      </w:r>
      <w:r w:rsidR="005847AB" w:rsidRPr="005847AB">
        <w:rPr>
          <w:spacing w:val="1"/>
          <w:sz w:val="24"/>
        </w:rPr>
        <w:t xml:space="preserve"> </w:t>
      </w:r>
      <w:r w:rsidR="005847AB" w:rsidRPr="005847AB">
        <w:rPr>
          <w:sz w:val="24"/>
        </w:rPr>
        <w:t>средство</w:t>
      </w:r>
      <w:r w:rsidR="005847AB" w:rsidRPr="005847AB">
        <w:rPr>
          <w:spacing w:val="1"/>
          <w:sz w:val="24"/>
        </w:rPr>
        <w:t xml:space="preserve"> </w:t>
      </w:r>
      <w:r w:rsidR="005847AB" w:rsidRPr="005847AB">
        <w:rPr>
          <w:sz w:val="24"/>
        </w:rPr>
        <w:t>формирования</w:t>
      </w:r>
      <w:r w:rsidR="005847AB" w:rsidRPr="005847AB">
        <w:rPr>
          <w:spacing w:val="9"/>
          <w:sz w:val="24"/>
        </w:rPr>
        <w:t xml:space="preserve"> </w:t>
      </w:r>
      <w:r w:rsidR="005847AB" w:rsidRPr="005847AB">
        <w:rPr>
          <w:sz w:val="24"/>
        </w:rPr>
        <w:t>функциональной</w:t>
      </w:r>
      <w:r w:rsidR="005847AB" w:rsidRPr="005847AB">
        <w:rPr>
          <w:spacing w:val="3"/>
          <w:sz w:val="24"/>
        </w:rPr>
        <w:t xml:space="preserve"> </w:t>
      </w:r>
      <w:r w:rsidR="005847AB" w:rsidRPr="005847AB">
        <w:rPr>
          <w:sz w:val="24"/>
        </w:rPr>
        <w:t>грамотности.</w:t>
      </w:r>
    </w:p>
    <w:p w:rsidR="002F77C0" w:rsidRPr="005B2E8C" w:rsidRDefault="002F77C0" w:rsidP="005847AB">
      <w:pPr>
        <w:tabs>
          <w:tab w:val="left" w:pos="567"/>
        </w:tabs>
      </w:pPr>
    </w:p>
    <w:p w:rsidR="00FE0F58" w:rsidRDefault="002F77C0" w:rsidP="00FE0F58">
      <w:pPr>
        <w:pStyle w:val="formattext"/>
        <w:spacing w:before="0" w:beforeAutospacing="0" w:after="0" w:afterAutospacing="0"/>
        <w:jc w:val="both"/>
        <w:rPr>
          <w:sz w:val="28"/>
        </w:rPr>
      </w:pPr>
      <w:r w:rsidRPr="005B2E8C">
        <w:t>3.3. Влияние инновационных процессов на эффективность деятельности образовательной организации</w:t>
      </w:r>
      <w:r w:rsidR="00FE0F58">
        <w:t>:</w:t>
      </w:r>
      <w:r w:rsidRPr="005B2E8C">
        <w:t xml:space="preserve"> </w:t>
      </w:r>
      <w:r w:rsidR="00FE0F58" w:rsidRPr="00FE0F58">
        <w:t>повышение  уровня заинтересованности</w:t>
      </w:r>
      <w:r w:rsidR="00FE0F58" w:rsidRPr="00FE0F58">
        <w:rPr>
          <w:spacing w:val="1"/>
        </w:rPr>
        <w:t xml:space="preserve"> </w:t>
      </w:r>
      <w:r w:rsidR="00FE0F58" w:rsidRPr="00FE0F58">
        <w:t>педагогов и учеников в участии в</w:t>
      </w:r>
      <w:r w:rsidR="00FE0F58" w:rsidRPr="00FE0F58">
        <w:rPr>
          <w:spacing w:val="1"/>
        </w:rPr>
        <w:t xml:space="preserve"> </w:t>
      </w:r>
      <w:r w:rsidR="00FE0F58" w:rsidRPr="00FE0F58">
        <w:t>конкурсных мероприятиях.</w:t>
      </w:r>
    </w:p>
    <w:p w:rsidR="002F77C0" w:rsidRPr="005B2E8C" w:rsidRDefault="00FE0F58" w:rsidP="00FE0F58">
      <w:pPr>
        <w:pStyle w:val="formattext"/>
        <w:spacing w:before="0" w:beforeAutospacing="0" w:after="0" w:afterAutospacing="0"/>
        <w:jc w:val="both"/>
      </w:pPr>
      <w:r w:rsidRPr="005B2E8C">
        <w:t xml:space="preserve"> </w:t>
      </w:r>
      <w:r w:rsidR="002F77C0"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proofErr w:type="spellStart"/>
      <w:r w:rsidR="002F77C0" w:rsidRPr="005B2E8C">
        <w:t>_________</w:t>
      </w:r>
      <w:r w:rsidR="00DB3117">
        <w:t>в</w:t>
      </w:r>
      <w:proofErr w:type="spellEnd"/>
      <w:r w:rsidR="00DB3117">
        <w:t xml:space="preserve"> процессе подготовки</w:t>
      </w:r>
      <w:r w:rsidR="002F77C0" w:rsidRPr="005B2E8C">
        <w:t>______________________</w:t>
      </w:r>
    </w:p>
    <w:p w:rsidR="0097309D" w:rsidRPr="005B2E8C" w:rsidRDefault="002F77C0" w:rsidP="005B2E8C">
      <w:pPr>
        <w:tabs>
          <w:tab w:val="left" w:pos="567"/>
        </w:tabs>
        <w:jc w:val="both"/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330A34">
        <w:rPr>
          <w:rFonts w:eastAsia="Batang"/>
        </w:rPr>
        <w:t xml:space="preserve">:       </w:t>
      </w:r>
      <w:r w:rsidRPr="005B2E8C">
        <w:rPr>
          <w:rFonts w:eastAsia="Batang"/>
        </w:rPr>
        <w:t xml:space="preserve"> </w:t>
      </w:r>
      <w:bookmarkStart w:id="0" w:name="_GoBack"/>
      <w:bookmarkEnd w:id="0"/>
      <w:r w:rsidR="00330A34">
        <w:rPr>
          <w:rFonts w:eastAsia="Batang"/>
        </w:rPr>
        <w:t xml:space="preserve">подготовка сборника материалов 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7B45"/>
    <w:multiLevelType w:val="hybridMultilevel"/>
    <w:tmpl w:val="B8E6E7E4"/>
    <w:lvl w:ilvl="0" w:tplc="DC96F828">
      <w:start w:val="1"/>
      <w:numFmt w:val="decimal"/>
      <w:lvlText w:val="%1."/>
      <w:lvlJc w:val="left"/>
      <w:pPr>
        <w:ind w:left="230" w:hanging="330"/>
        <w:jc w:val="left"/>
      </w:pPr>
      <w:rPr>
        <w:rFonts w:hint="default"/>
        <w:spacing w:val="-8"/>
        <w:w w:val="101"/>
        <w:lang w:val="ru-RU" w:eastAsia="en-US" w:bidi="ar-SA"/>
      </w:rPr>
    </w:lvl>
    <w:lvl w:ilvl="1" w:tplc="A4CEF2EC">
      <w:start w:val="1"/>
      <w:numFmt w:val="decimal"/>
      <w:lvlText w:val="%2)"/>
      <w:lvlJc w:val="left"/>
      <w:pPr>
        <w:ind w:left="230" w:hanging="33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 w:tplc="0CF68028">
      <w:numFmt w:val="bullet"/>
      <w:lvlText w:val="•"/>
      <w:lvlJc w:val="left"/>
      <w:pPr>
        <w:ind w:left="2592" w:hanging="330"/>
      </w:pPr>
      <w:rPr>
        <w:rFonts w:hint="default"/>
        <w:lang w:val="ru-RU" w:eastAsia="en-US" w:bidi="ar-SA"/>
      </w:rPr>
    </w:lvl>
    <w:lvl w:ilvl="3" w:tplc="E4DEB29C">
      <w:numFmt w:val="bullet"/>
      <w:lvlText w:val="•"/>
      <w:lvlJc w:val="left"/>
      <w:pPr>
        <w:ind w:left="3768" w:hanging="330"/>
      </w:pPr>
      <w:rPr>
        <w:rFonts w:hint="default"/>
        <w:lang w:val="ru-RU" w:eastAsia="en-US" w:bidi="ar-SA"/>
      </w:rPr>
    </w:lvl>
    <w:lvl w:ilvl="4" w:tplc="9C8C3360">
      <w:numFmt w:val="bullet"/>
      <w:lvlText w:val="•"/>
      <w:lvlJc w:val="left"/>
      <w:pPr>
        <w:ind w:left="4944" w:hanging="330"/>
      </w:pPr>
      <w:rPr>
        <w:rFonts w:hint="default"/>
        <w:lang w:val="ru-RU" w:eastAsia="en-US" w:bidi="ar-SA"/>
      </w:rPr>
    </w:lvl>
    <w:lvl w:ilvl="5" w:tplc="785838D0">
      <w:numFmt w:val="bullet"/>
      <w:lvlText w:val="•"/>
      <w:lvlJc w:val="left"/>
      <w:pPr>
        <w:ind w:left="6120" w:hanging="330"/>
      </w:pPr>
      <w:rPr>
        <w:rFonts w:hint="default"/>
        <w:lang w:val="ru-RU" w:eastAsia="en-US" w:bidi="ar-SA"/>
      </w:rPr>
    </w:lvl>
    <w:lvl w:ilvl="6" w:tplc="0ADCDBB8">
      <w:numFmt w:val="bullet"/>
      <w:lvlText w:val="•"/>
      <w:lvlJc w:val="left"/>
      <w:pPr>
        <w:ind w:left="7296" w:hanging="330"/>
      </w:pPr>
      <w:rPr>
        <w:rFonts w:hint="default"/>
        <w:lang w:val="ru-RU" w:eastAsia="en-US" w:bidi="ar-SA"/>
      </w:rPr>
    </w:lvl>
    <w:lvl w:ilvl="7" w:tplc="BE00A5BC">
      <w:numFmt w:val="bullet"/>
      <w:lvlText w:val="•"/>
      <w:lvlJc w:val="left"/>
      <w:pPr>
        <w:ind w:left="8472" w:hanging="330"/>
      </w:pPr>
      <w:rPr>
        <w:rFonts w:hint="default"/>
        <w:lang w:val="ru-RU" w:eastAsia="en-US" w:bidi="ar-SA"/>
      </w:rPr>
    </w:lvl>
    <w:lvl w:ilvl="8" w:tplc="CB12069E">
      <w:numFmt w:val="bullet"/>
      <w:lvlText w:val="•"/>
      <w:lvlJc w:val="left"/>
      <w:pPr>
        <w:ind w:left="9648" w:hanging="330"/>
      </w:pPr>
      <w:rPr>
        <w:rFonts w:hint="default"/>
        <w:lang w:val="ru-RU" w:eastAsia="en-US" w:bidi="ar-SA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456ED"/>
    <w:rsid w:val="001461B9"/>
    <w:rsid w:val="0015318A"/>
    <w:rsid w:val="001A37CD"/>
    <w:rsid w:val="001C431A"/>
    <w:rsid w:val="002B0C79"/>
    <w:rsid w:val="002F77C0"/>
    <w:rsid w:val="00330A34"/>
    <w:rsid w:val="00390824"/>
    <w:rsid w:val="003C6A19"/>
    <w:rsid w:val="004248AF"/>
    <w:rsid w:val="00431395"/>
    <w:rsid w:val="00454A0D"/>
    <w:rsid w:val="004B29F2"/>
    <w:rsid w:val="00543DEA"/>
    <w:rsid w:val="005847AB"/>
    <w:rsid w:val="005B2E8C"/>
    <w:rsid w:val="0062672B"/>
    <w:rsid w:val="00694E24"/>
    <w:rsid w:val="00695317"/>
    <w:rsid w:val="006A458B"/>
    <w:rsid w:val="006E152D"/>
    <w:rsid w:val="006F3D3D"/>
    <w:rsid w:val="007A5CDC"/>
    <w:rsid w:val="0084581E"/>
    <w:rsid w:val="008726D9"/>
    <w:rsid w:val="008A5B8C"/>
    <w:rsid w:val="008B0F56"/>
    <w:rsid w:val="00AB3415"/>
    <w:rsid w:val="00B3703E"/>
    <w:rsid w:val="00B45F22"/>
    <w:rsid w:val="00B50317"/>
    <w:rsid w:val="00B51549"/>
    <w:rsid w:val="00BC7681"/>
    <w:rsid w:val="00C938FF"/>
    <w:rsid w:val="00CD75F8"/>
    <w:rsid w:val="00D37677"/>
    <w:rsid w:val="00D66AB2"/>
    <w:rsid w:val="00DB3117"/>
    <w:rsid w:val="00DF4D90"/>
    <w:rsid w:val="00DF4F1D"/>
    <w:rsid w:val="00FE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1"/>
    <w:qFormat/>
    <w:rsid w:val="001A37CD"/>
    <w:pPr>
      <w:widowControl w:val="0"/>
      <w:autoSpaceDE w:val="0"/>
      <w:autoSpaceDN w:val="0"/>
      <w:ind w:left="23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1A37CD"/>
    <w:pPr>
      <w:widowControl w:val="0"/>
      <w:autoSpaceDE w:val="0"/>
      <w:autoSpaceDN w:val="0"/>
      <w:ind w:left="23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A37C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 Windows</cp:lastModifiedBy>
  <cp:revision>33</cp:revision>
  <cp:lastPrinted>2024-08-30T14:20:00Z</cp:lastPrinted>
  <dcterms:created xsi:type="dcterms:W3CDTF">2018-04-27T08:03:00Z</dcterms:created>
  <dcterms:modified xsi:type="dcterms:W3CDTF">2024-08-30T14:20:00Z</dcterms:modified>
</cp:coreProperties>
</file>